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8DB3" w14:textId="77777777" w:rsidR="00EC3037" w:rsidRPr="00BB0053" w:rsidRDefault="00EC3037" w:rsidP="00EC3037">
      <w:pPr>
        <w:jc w:val="center"/>
        <w:rPr>
          <w:rFonts w:ascii="Times New Roman" w:hAnsi="Times New Roman" w:cs="Times New Roman"/>
          <w:b/>
          <w:bCs/>
          <w:sz w:val="28"/>
          <w:szCs w:val="28"/>
        </w:rPr>
      </w:pPr>
      <w:r w:rsidRPr="00BB0053">
        <w:rPr>
          <w:rStyle w:val="Strong"/>
          <w:rFonts w:ascii="Times New Roman" w:hAnsi="Times New Roman" w:cs="Times New Roman"/>
          <w:color w:val="0E101A"/>
          <w:sz w:val="24"/>
          <w:szCs w:val="24"/>
        </w:rPr>
        <w:t>The first session of the Council for the National Qualifications Framework of the Republic of Serbia in the new convocation was held</w:t>
      </w:r>
    </w:p>
    <w:p w14:paraId="3588E5CB" w14:textId="77777777" w:rsidR="00EC3037" w:rsidRPr="007505AB" w:rsidRDefault="00EC3037" w:rsidP="00EC3037">
      <w:pPr>
        <w:jc w:val="both"/>
        <w:rPr>
          <w:rFonts w:ascii="Times New Roman" w:hAnsi="Times New Roman" w:cs="Times New Roman"/>
          <w:sz w:val="24"/>
          <w:szCs w:val="24"/>
        </w:rPr>
      </w:pPr>
    </w:p>
    <w:p w14:paraId="5FE46773" w14:textId="77777777" w:rsidR="00EC3037" w:rsidRDefault="00EC3037" w:rsidP="00EC3037">
      <w:pPr>
        <w:jc w:val="both"/>
        <w:rPr>
          <w:rFonts w:ascii="Times New Roman" w:hAnsi="Times New Roman" w:cs="Times New Roman"/>
          <w:sz w:val="24"/>
          <w:szCs w:val="24"/>
        </w:rPr>
      </w:pPr>
      <w:r w:rsidRPr="00BB0053">
        <w:rPr>
          <w:rFonts w:ascii="Times New Roman" w:hAnsi="Times New Roman" w:cs="Times New Roman"/>
          <w:sz w:val="24"/>
          <w:szCs w:val="24"/>
        </w:rPr>
        <w:t>The first session of the Council for the National Qualifications Framework of the Republic of Serbia in the new convocation was held on January 30, 2023, in the Palace of Serbia. At the proposal of competent institutions and by the Law on NQFS, the Government appointed new members of the Council for a period of four years.</w:t>
      </w:r>
    </w:p>
    <w:p w14:paraId="58618449" w14:textId="77777777" w:rsidR="00EC3037" w:rsidRPr="00EC665C" w:rsidRDefault="00EC3037" w:rsidP="00EC3037">
      <w:pPr>
        <w:jc w:val="both"/>
        <w:rPr>
          <w:rFonts w:ascii="Times New Roman" w:hAnsi="Times New Roman" w:cs="Times New Roman"/>
          <w:sz w:val="24"/>
          <w:szCs w:val="24"/>
        </w:rPr>
      </w:pPr>
      <w:r>
        <w:rPr>
          <w:rFonts w:ascii="Times New Roman" w:hAnsi="Times New Roman" w:cs="Times New Roman"/>
          <w:sz w:val="24"/>
          <w:szCs w:val="24"/>
        </w:rPr>
        <w:t>Appointed</w:t>
      </w:r>
      <w:r w:rsidRPr="00EC665C">
        <w:rPr>
          <w:rFonts w:ascii="Times New Roman" w:hAnsi="Times New Roman" w:cs="Times New Roman"/>
          <w:sz w:val="24"/>
          <w:szCs w:val="24"/>
        </w:rPr>
        <w:t xml:space="preserve"> members of the Council for the National Qualifications Framework of the Republic of Serbia:</w:t>
      </w:r>
    </w:p>
    <w:p w14:paraId="301CD8BC"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1. </w:t>
      </w:r>
      <w:proofErr w:type="spellStart"/>
      <w:r w:rsidRPr="00EC665C">
        <w:rPr>
          <w:rFonts w:ascii="Times New Roman" w:hAnsi="Times New Roman" w:cs="Times New Roman"/>
          <w:sz w:val="24"/>
          <w:szCs w:val="24"/>
          <w:lang w:val="sr-Cyrl-RS"/>
        </w:rPr>
        <w:t>Gabrijela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Grujić</w:t>
      </w:r>
      <w:proofErr w:type="spellEnd"/>
      <w:r w:rsidRPr="00EC665C">
        <w:rPr>
          <w:rFonts w:ascii="Times New Roman" w:hAnsi="Times New Roman" w:cs="Times New Roman"/>
          <w:sz w:val="24"/>
          <w:szCs w:val="24"/>
          <w:lang w:val="sr-Cyrl-RS"/>
        </w:rPr>
        <w:t>,</w:t>
      </w:r>
      <w:r>
        <w:rPr>
          <w:rFonts w:ascii="Times New Roman" w:hAnsi="Times New Roman" w:cs="Times New Roman"/>
          <w:sz w:val="24"/>
          <w:szCs w:val="24"/>
          <w:lang w:val="en-GB"/>
        </w:rPr>
        <w:t xml:space="preserve"> PhD,</w:t>
      </w:r>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a</w:t>
      </w:r>
      <w:proofErr w:type="spellStart"/>
      <w:r w:rsidRPr="00EC665C">
        <w:rPr>
          <w:rFonts w:ascii="Times New Roman" w:hAnsi="Times New Roman" w:cs="Times New Roman"/>
          <w:sz w:val="24"/>
          <w:szCs w:val="24"/>
          <w:lang w:val="sr-Cyrl-RS"/>
        </w:rPr>
        <w:t>cting</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 xml:space="preserve">Director of the </w:t>
      </w:r>
      <w:r w:rsidRPr="00EC665C">
        <w:rPr>
          <w:rFonts w:ascii="Times New Roman" w:hAnsi="Times New Roman" w:cs="Times New Roman"/>
          <w:sz w:val="24"/>
          <w:szCs w:val="24"/>
          <w:lang w:val="sr-Cyrl-RS"/>
        </w:rPr>
        <w:t xml:space="preserve">Office </w:t>
      </w:r>
      <w:proofErr w:type="spellStart"/>
      <w:r w:rsidRPr="00EC665C">
        <w:rPr>
          <w:rFonts w:ascii="Times New Roman" w:hAnsi="Times New Roman" w:cs="Times New Roman"/>
          <w:sz w:val="24"/>
          <w:szCs w:val="24"/>
          <w:lang w:val="sr-Cyrl-RS"/>
        </w:rPr>
        <w:t>for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Dual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Education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National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Framework</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Qualifications</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Ministry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Education</w:t>
      </w:r>
      <w:proofErr w:type="spellEnd"/>
      <w:r w:rsidRPr="00EC665C">
        <w:rPr>
          <w:rFonts w:ascii="Times New Roman" w:hAnsi="Times New Roman" w:cs="Times New Roman"/>
          <w:sz w:val="24"/>
          <w:szCs w:val="24"/>
          <w:lang w:val="sr-Cyrl-RS"/>
        </w:rPr>
        <w:t>;</w:t>
      </w:r>
    </w:p>
    <w:p w14:paraId="5DB37392" w14:textId="77777777" w:rsidR="00EC3037" w:rsidRPr="00EC665C" w:rsidRDefault="00EC3037" w:rsidP="00EC3037">
      <w:pPr>
        <w:spacing w:after="60"/>
        <w:ind w:left="426"/>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2. </w:t>
      </w:r>
      <w:proofErr w:type="spellStart"/>
      <w:r w:rsidRPr="00EC665C">
        <w:rPr>
          <w:rFonts w:ascii="Times New Roman" w:hAnsi="Times New Roman" w:cs="Times New Roman"/>
          <w:sz w:val="24"/>
          <w:szCs w:val="24"/>
          <w:lang w:val="sr-Cyrl-RS"/>
        </w:rPr>
        <w:t>Dragica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Ivanović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S</w:t>
      </w:r>
      <w:proofErr w:type="spellStart"/>
      <w:r w:rsidRPr="00EC665C">
        <w:rPr>
          <w:rFonts w:ascii="Times New Roman" w:hAnsi="Times New Roman" w:cs="Times New Roman"/>
          <w:sz w:val="24"/>
          <w:szCs w:val="24"/>
          <w:lang w:val="sr-Cyrl-RS"/>
        </w:rPr>
        <w:t>enior</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A</w:t>
      </w:r>
      <w:proofErr w:type="spellStart"/>
      <w:r w:rsidRPr="00EC665C">
        <w:rPr>
          <w:rFonts w:ascii="Times New Roman" w:hAnsi="Times New Roman" w:cs="Times New Roman"/>
          <w:sz w:val="24"/>
          <w:szCs w:val="24"/>
          <w:lang w:val="sr-Cyrl-RS"/>
        </w:rPr>
        <w:t>dvisor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head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Department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for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active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employment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policy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in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Ministry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Labour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Employment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Veterans</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Social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Affairs</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Ministry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Labour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Employment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Veterans</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Social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Affairs</w:t>
      </w:r>
      <w:proofErr w:type="spellEnd"/>
      <w:r w:rsidRPr="00EC665C">
        <w:rPr>
          <w:rFonts w:ascii="Times New Roman" w:hAnsi="Times New Roman" w:cs="Times New Roman"/>
          <w:sz w:val="24"/>
          <w:szCs w:val="24"/>
          <w:lang w:val="sr-Cyrl-RS"/>
        </w:rPr>
        <w:t>;</w:t>
      </w:r>
    </w:p>
    <w:p w14:paraId="4865889F"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3. </w:t>
      </w:r>
      <w:proofErr w:type="spellStart"/>
      <w:r w:rsidRPr="00EC665C">
        <w:rPr>
          <w:rFonts w:ascii="Times New Roman" w:hAnsi="Times New Roman" w:cs="Times New Roman"/>
          <w:sz w:val="24"/>
          <w:szCs w:val="24"/>
          <w:lang w:val="sr-Cyrl-RS"/>
        </w:rPr>
        <w:t>Mišela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Nikolić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S</w:t>
      </w:r>
      <w:proofErr w:type="spellStart"/>
      <w:r w:rsidRPr="00EC665C">
        <w:rPr>
          <w:rFonts w:ascii="Times New Roman" w:hAnsi="Times New Roman" w:cs="Times New Roman"/>
          <w:sz w:val="24"/>
          <w:szCs w:val="24"/>
          <w:lang w:val="sr-Cyrl-RS"/>
        </w:rPr>
        <w:t>pecial</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A</w:t>
      </w:r>
      <w:proofErr w:type="spellStart"/>
      <w:r w:rsidRPr="00EC665C">
        <w:rPr>
          <w:rFonts w:ascii="Times New Roman" w:hAnsi="Times New Roman" w:cs="Times New Roman"/>
          <w:sz w:val="24"/>
          <w:szCs w:val="24"/>
          <w:lang w:val="sr-Cyrl-RS"/>
        </w:rPr>
        <w:t>dvis</w:t>
      </w:r>
      <w:proofErr w:type="spellEnd"/>
      <w:r>
        <w:rPr>
          <w:rFonts w:ascii="Times New Roman" w:hAnsi="Times New Roman" w:cs="Times New Roman"/>
          <w:sz w:val="24"/>
          <w:szCs w:val="24"/>
          <w:lang w:val="en-GB"/>
        </w:rPr>
        <w:t>o</w:t>
      </w:r>
      <w:r w:rsidRPr="00EC665C">
        <w:rPr>
          <w:rFonts w:ascii="Times New Roman" w:hAnsi="Times New Roman" w:cs="Times New Roman"/>
          <w:sz w:val="24"/>
          <w:szCs w:val="24"/>
          <w:lang w:val="sr-Cyrl-RS"/>
        </w:rPr>
        <w:t xml:space="preserve">r </w:t>
      </w:r>
      <w:proofErr w:type="spellStart"/>
      <w:r w:rsidRPr="00EC665C">
        <w:rPr>
          <w:rFonts w:ascii="Times New Roman" w:hAnsi="Times New Roman" w:cs="Times New Roman"/>
          <w:sz w:val="24"/>
          <w:szCs w:val="24"/>
          <w:lang w:val="sr-Cyrl-RS"/>
        </w:rPr>
        <w:t>to</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Minister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Economy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Ministry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Economy</w:t>
      </w:r>
      <w:proofErr w:type="spellEnd"/>
      <w:r w:rsidRPr="00EC665C">
        <w:rPr>
          <w:rFonts w:ascii="Times New Roman" w:hAnsi="Times New Roman" w:cs="Times New Roman"/>
          <w:sz w:val="24"/>
          <w:szCs w:val="24"/>
          <w:lang w:val="sr-Cyrl-RS"/>
        </w:rPr>
        <w:t>;</w:t>
      </w:r>
    </w:p>
    <w:p w14:paraId="7A371AC4" w14:textId="77777777" w:rsidR="00EC3037" w:rsidRPr="00EC665C" w:rsidRDefault="00EC3037" w:rsidP="00EC3037">
      <w:pPr>
        <w:spacing w:after="60"/>
        <w:ind w:left="426"/>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4. </w:t>
      </w:r>
      <w:proofErr w:type="spellStart"/>
      <w:r w:rsidRPr="00EC665C">
        <w:rPr>
          <w:rFonts w:ascii="Times New Roman" w:hAnsi="Times New Roman" w:cs="Times New Roman"/>
          <w:sz w:val="24"/>
          <w:szCs w:val="24"/>
          <w:lang w:val="sr-Cyrl-RS"/>
        </w:rPr>
        <w:t>Snežana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Žugić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a</w:t>
      </w:r>
      <w:proofErr w:type="spellStart"/>
      <w:r w:rsidRPr="00EC665C">
        <w:rPr>
          <w:rFonts w:ascii="Times New Roman" w:hAnsi="Times New Roman" w:cs="Times New Roman"/>
          <w:sz w:val="24"/>
          <w:szCs w:val="24"/>
          <w:lang w:val="sr-Cyrl-RS"/>
        </w:rPr>
        <w:t>cting</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Assistant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Minister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T</w:t>
      </w:r>
      <w:proofErr w:type="spellStart"/>
      <w:r w:rsidRPr="00EC665C">
        <w:rPr>
          <w:rFonts w:ascii="Times New Roman" w:hAnsi="Times New Roman" w:cs="Times New Roman"/>
          <w:sz w:val="24"/>
          <w:szCs w:val="24"/>
          <w:lang w:val="sr-Cyrl-RS"/>
        </w:rPr>
        <w:t>ourism</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Y</w:t>
      </w:r>
      <w:proofErr w:type="spellStart"/>
      <w:r w:rsidRPr="00EC665C">
        <w:rPr>
          <w:rFonts w:ascii="Times New Roman" w:hAnsi="Times New Roman" w:cs="Times New Roman"/>
          <w:sz w:val="24"/>
          <w:szCs w:val="24"/>
          <w:lang w:val="sr-Cyrl-RS"/>
        </w:rPr>
        <w:t>outh</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Ministry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Tourism</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Youth</w:t>
      </w:r>
      <w:proofErr w:type="spellEnd"/>
      <w:r w:rsidRPr="00EC665C">
        <w:rPr>
          <w:rFonts w:ascii="Times New Roman" w:hAnsi="Times New Roman" w:cs="Times New Roman"/>
          <w:sz w:val="24"/>
          <w:szCs w:val="24"/>
          <w:lang w:val="sr-Cyrl-RS"/>
        </w:rPr>
        <w:t>;</w:t>
      </w:r>
    </w:p>
    <w:p w14:paraId="2F0ADDB2"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5. </w:t>
      </w:r>
      <w:proofErr w:type="spellStart"/>
      <w:r w:rsidRPr="00EC665C">
        <w:rPr>
          <w:rFonts w:ascii="Times New Roman" w:hAnsi="Times New Roman" w:cs="Times New Roman"/>
          <w:sz w:val="24"/>
          <w:szCs w:val="24"/>
          <w:lang w:val="sr-Cyrl-RS"/>
        </w:rPr>
        <w:t>Ivana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Savićević</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Assistant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Minister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Public</w:t>
      </w:r>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Administration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Local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Self-Government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Ministry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Public</w:t>
      </w:r>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Administration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Local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Self-Government</w:t>
      </w:r>
      <w:proofErr w:type="spellEnd"/>
      <w:r w:rsidRPr="00EC665C">
        <w:rPr>
          <w:rFonts w:ascii="Times New Roman" w:hAnsi="Times New Roman" w:cs="Times New Roman"/>
          <w:sz w:val="24"/>
          <w:szCs w:val="24"/>
          <w:lang w:val="sr-Cyrl-RS"/>
        </w:rPr>
        <w:t>;</w:t>
      </w:r>
    </w:p>
    <w:p w14:paraId="4EE7BF51"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6. </w:t>
      </w:r>
      <w:proofErr w:type="spellStart"/>
      <w:r w:rsidRPr="00EC665C">
        <w:rPr>
          <w:rFonts w:ascii="Times New Roman" w:hAnsi="Times New Roman" w:cs="Times New Roman"/>
          <w:sz w:val="24"/>
          <w:szCs w:val="24"/>
          <w:lang w:val="sr-Cyrl-RS"/>
        </w:rPr>
        <w:t>Nebojša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Jokić</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Ph</w:t>
      </w:r>
      <w:proofErr w:type="spellEnd"/>
      <w:r>
        <w:rPr>
          <w:rFonts w:ascii="Times New Roman" w:hAnsi="Times New Roman" w:cs="Times New Roman"/>
          <w:sz w:val="24"/>
          <w:szCs w:val="24"/>
          <w:lang w:val="en-GB"/>
        </w:rPr>
        <w:t>D</w:t>
      </w:r>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S</w:t>
      </w:r>
      <w:proofErr w:type="spellStart"/>
      <w:r w:rsidRPr="00EC665C">
        <w:rPr>
          <w:rFonts w:ascii="Times New Roman" w:hAnsi="Times New Roman" w:cs="Times New Roman"/>
          <w:sz w:val="24"/>
          <w:szCs w:val="24"/>
          <w:lang w:val="sr-Cyrl-RS"/>
        </w:rPr>
        <w:t>enior</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A</w:t>
      </w:r>
      <w:proofErr w:type="spellStart"/>
      <w:r w:rsidRPr="00EC665C">
        <w:rPr>
          <w:rFonts w:ascii="Times New Roman" w:hAnsi="Times New Roman" w:cs="Times New Roman"/>
          <w:sz w:val="24"/>
          <w:szCs w:val="24"/>
          <w:lang w:val="sr-Cyrl-RS"/>
        </w:rPr>
        <w:t>dvisor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in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 xml:space="preserve">Department of </w:t>
      </w:r>
      <w:proofErr w:type="spellStart"/>
      <w:r w:rsidRPr="00EC665C">
        <w:rPr>
          <w:rFonts w:ascii="Times New Roman" w:hAnsi="Times New Roman" w:cs="Times New Roman"/>
          <w:sz w:val="24"/>
          <w:szCs w:val="24"/>
          <w:lang w:val="sr-Cyrl-RS"/>
        </w:rPr>
        <w:t>Health</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Service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Organi</w:t>
      </w:r>
      <w:proofErr w:type="spellEnd"/>
      <w:r>
        <w:rPr>
          <w:rFonts w:ascii="Times New Roman" w:hAnsi="Times New Roman" w:cs="Times New Roman"/>
          <w:sz w:val="24"/>
          <w:szCs w:val="24"/>
          <w:lang w:val="en-GB"/>
        </w:rPr>
        <w:t>s</w:t>
      </w:r>
      <w:proofErr w:type="spellStart"/>
      <w:r w:rsidRPr="00EC665C">
        <w:rPr>
          <w:rFonts w:ascii="Times New Roman" w:hAnsi="Times New Roman" w:cs="Times New Roman"/>
          <w:sz w:val="24"/>
          <w:szCs w:val="24"/>
          <w:lang w:val="sr-Cyrl-RS"/>
        </w:rPr>
        <w:t>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in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Ministry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Health</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Ministry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Health</w:t>
      </w:r>
      <w:proofErr w:type="spellEnd"/>
      <w:r w:rsidRPr="00EC665C">
        <w:rPr>
          <w:rFonts w:ascii="Times New Roman" w:hAnsi="Times New Roman" w:cs="Times New Roman"/>
          <w:sz w:val="24"/>
          <w:szCs w:val="24"/>
          <w:lang w:val="sr-Cyrl-RS"/>
        </w:rPr>
        <w:t>;</w:t>
      </w:r>
    </w:p>
    <w:p w14:paraId="2BA37579"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7. </w:t>
      </w:r>
      <w:proofErr w:type="spellStart"/>
      <w:r w:rsidRPr="00EC665C">
        <w:rPr>
          <w:rFonts w:ascii="Times New Roman" w:hAnsi="Times New Roman" w:cs="Times New Roman"/>
          <w:sz w:val="24"/>
          <w:szCs w:val="24"/>
          <w:lang w:val="sr-Cyrl-RS"/>
        </w:rPr>
        <w:t>Biljana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Kašerić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a</w:t>
      </w:r>
      <w:proofErr w:type="spellStart"/>
      <w:r w:rsidRPr="00EC665C">
        <w:rPr>
          <w:rFonts w:ascii="Times New Roman" w:hAnsi="Times New Roman" w:cs="Times New Roman"/>
          <w:sz w:val="24"/>
          <w:szCs w:val="24"/>
          <w:lang w:val="sr-Cyrl-RS"/>
        </w:rPr>
        <w:t>cting</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Assistant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Provincial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Secretary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for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Education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Provincial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Secretariat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for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Education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Regulations</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Administration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National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Minorities-National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Communities</w:t>
      </w:r>
      <w:proofErr w:type="spellEnd"/>
      <w:r w:rsidRPr="00EC665C">
        <w:rPr>
          <w:rFonts w:ascii="Times New Roman" w:hAnsi="Times New Roman" w:cs="Times New Roman"/>
          <w:sz w:val="24"/>
          <w:szCs w:val="24"/>
          <w:lang w:val="sr-Cyrl-RS"/>
        </w:rPr>
        <w:t>;</w:t>
      </w:r>
    </w:p>
    <w:p w14:paraId="38DE5DC7"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8. </w:t>
      </w:r>
      <w:proofErr w:type="spellStart"/>
      <w:r w:rsidRPr="00EC665C">
        <w:rPr>
          <w:rFonts w:ascii="Times New Roman" w:hAnsi="Times New Roman" w:cs="Times New Roman"/>
          <w:sz w:val="24"/>
          <w:szCs w:val="24"/>
          <w:lang w:val="sr-Cyrl-RS"/>
        </w:rPr>
        <w:t>Ivana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Boroja</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E</w:t>
      </w:r>
      <w:proofErr w:type="spellStart"/>
      <w:r w:rsidRPr="00EC665C">
        <w:rPr>
          <w:rFonts w:ascii="Times New Roman" w:hAnsi="Times New Roman" w:cs="Times New Roman"/>
          <w:sz w:val="24"/>
          <w:szCs w:val="24"/>
          <w:lang w:val="sr-Cyrl-RS"/>
        </w:rPr>
        <w:t>ducational</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I</w:t>
      </w:r>
      <w:proofErr w:type="spellStart"/>
      <w:r w:rsidRPr="00EC665C">
        <w:rPr>
          <w:rFonts w:ascii="Times New Roman" w:hAnsi="Times New Roman" w:cs="Times New Roman"/>
          <w:sz w:val="24"/>
          <w:szCs w:val="24"/>
          <w:lang w:val="sr-Cyrl-RS"/>
        </w:rPr>
        <w:t>nspector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Provincial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Secretariat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for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Higher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Education</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 xml:space="preserve">and </w:t>
      </w:r>
      <w:proofErr w:type="spellStart"/>
      <w:r w:rsidRPr="00EC665C">
        <w:rPr>
          <w:rFonts w:ascii="Times New Roman" w:hAnsi="Times New Roman" w:cs="Times New Roman"/>
          <w:sz w:val="24"/>
          <w:szCs w:val="24"/>
          <w:lang w:val="sr-Cyrl-RS"/>
        </w:rPr>
        <w:t>Scientific</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Research</w:t>
      </w:r>
      <w:proofErr w:type="spellEnd"/>
      <w:r w:rsidRPr="00EC665C">
        <w:rPr>
          <w:rFonts w:ascii="Times New Roman" w:hAnsi="Times New Roman" w:cs="Times New Roman"/>
          <w:sz w:val="24"/>
          <w:szCs w:val="24"/>
          <w:lang w:val="sr-Cyrl-RS"/>
        </w:rPr>
        <w:t>;</w:t>
      </w:r>
    </w:p>
    <w:p w14:paraId="45C06552"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9. </w:t>
      </w:r>
      <w:proofErr w:type="spellStart"/>
      <w:r w:rsidRPr="00EC665C">
        <w:rPr>
          <w:rFonts w:ascii="Times New Roman" w:hAnsi="Times New Roman" w:cs="Times New Roman"/>
          <w:sz w:val="24"/>
          <w:szCs w:val="24"/>
          <w:lang w:val="sr-Cyrl-RS"/>
        </w:rPr>
        <w:t>Pelt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Ilona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acting</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A</w:t>
      </w:r>
      <w:proofErr w:type="spellStart"/>
      <w:r w:rsidRPr="00EC665C">
        <w:rPr>
          <w:rFonts w:ascii="Times New Roman" w:hAnsi="Times New Roman" w:cs="Times New Roman"/>
          <w:sz w:val="24"/>
          <w:szCs w:val="24"/>
          <w:lang w:val="sr-Cyrl-RS"/>
        </w:rPr>
        <w:t>ssistant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Provincial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Secretar</w:t>
      </w:r>
      <w:proofErr w:type="spellEnd"/>
      <w:r>
        <w:rPr>
          <w:rFonts w:ascii="Times New Roman" w:hAnsi="Times New Roman" w:cs="Times New Roman"/>
          <w:sz w:val="24"/>
          <w:szCs w:val="24"/>
          <w:lang w:val="en-GB"/>
        </w:rPr>
        <w:t>y</w:t>
      </w:r>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for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Economy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Tourism</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Provincial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Secretariat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for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Economy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Tourism</w:t>
      </w:r>
      <w:proofErr w:type="spellEnd"/>
      <w:r w:rsidRPr="00EC665C">
        <w:rPr>
          <w:rFonts w:ascii="Times New Roman" w:hAnsi="Times New Roman" w:cs="Times New Roman"/>
          <w:sz w:val="24"/>
          <w:szCs w:val="24"/>
          <w:lang w:val="sr-Cyrl-RS"/>
        </w:rPr>
        <w:t>;</w:t>
      </w:r>
    </w:p>
    <w:p w14:paraId="00FBE651"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10. </w:t>
      </w:r>
      <w:proofErr w:type="spellStart"/>
      <w:r w:rsidRPr="00EC665C">
        <w:rPr>
          <w:rFonts w:ascii="Times New Roman" w:hAnsi="Times New Roman" w:cs="Times New Roman"/>
          <w:sz w:val="24"/>
          <w:szCs w:val="24"/>
          <w:lang w:val="sr-Cyrl-RS"/>
        </w:rPr>
        <w:t>Ilija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Knežević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H</w:t>
      </w:r>
      <w:proofErr w:type="spellStart"/>
      <w:r w:rsidRPr="00EC665C">
        <w:rPr>
          <w:rFonts w:ascii="Times New Roman" w:hAnsi="Times New Roman" w:cs="Times New Roman"/>
          <w:sz w:val="24"/>
          <w:szCs w:val="24"/>
          <w:lang w:val="sr-Cyrl-RS"/>
        </w:rPr>
        <w:t>ead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Education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Training</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Department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National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Employment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Service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National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Employment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Service</w:t>
      </w:r>
      <w:proofErr w:type="spellEnd"/>
      <w:r w:rsidRPr="00EC665C">
        <w:rPr>
          <w:rFonts w:ascii="Times New Roman" w:hAnsi="Times New Roman" w:cs="Times New Roman"/>
          <w:sz w:val="24"/>
          <w:szCs w:val="24"/>
          <w:lang w:val="sr-Cyrl-RS"/>
        </w:rPr>
        <w:t>;</w:t>
      </w:r>
    </w:p>
    <w:p w14:paraId="5ABF57A3"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11. </w:t>
      </w:r>
      <w:proofErr w:type="spellStart"/>
      <w:r w:rsidRPr="00EC665C">
        <w:rPr>
          <w:rFonts w:ascii="Times New Roman" w:hAnsi="Times New Roman" w:cs="Times New Roman"/>
          <w:sz w:val="24"/>
          <w:szCs w:val="24"/>
          <w:lang w:val="sr-Cyrl-RS"/>
        </w:rPr>
        <w:t>Aleksandra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Milićević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S</w:t>
      </w:r>
      <w:proofErr w:type="spellStart"/>
      <w:r w:rsidRPr="00EC665C">
        <w:rPr>
          <w:rFonts w:ascii="Times New Roman" w:hAnsi="Times New Roman" w:cs="Times New Roman"/>
          <w:sz w:val="24"/>
          <w:szCs w:val="24"/>
          <w:lang w:val="sr-Cyrl-RS"/>
        </w:rPr>
        <w:t>enior</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A</w:t>
      </w:r>
      <w:proofErr w:type="spellStart"/>
      <w:r w:rsidRPr="00EC665C">
        <w:rPr>
          <w:rFonts w:ascii="Times New Roman" w:hAnsi="Times New Roman" w:cs="Times New Roman"/>
          <w:sz w:val="24"/>
          <w:szCs w:val="24"/>
          <w:lang w:val="sr-Cyrl-RS"/>
        </w:rPr>
        <w:t>dvis</w:t>
      </w:r>
      <w:proofErr w:type="spellEnd"/>
      <w:r>
        <w:rPr>
          <w:rFonts w:ascii="Times New Roman" w:hAnsi="Times New Roman" w:cs="Times New Roman"/>
          <w:sz w:val="24"/>
          <w:szCs w:val="24"/>
          <w:lang w:val="en-GB"/>
        </w:rPr>
        <w:t>o</w:t>
      </w:r>
      <w:r w:rsidRPr="00EC665C">
        <w:rPr>
          <w:rFonts w:ascii="Times New Roman" w:hAnsi="Times New Roman" w:cs="Times New Roman"/>
          <w:sz w:val="24"/>
          <w:szCs w:val="24"/>
          <w:lang w:val="sr-Cyrl-RS"/>
        </w:rPr>
        <w:t xml:space="preserve">r </w:t>
      </w:r>
      <w:proofErr w:type="spellStart"/>
      <w:r w:rsidRPr="00EC665C">
        <w:rPr>
          <w:rFonts w:ascii="Times New Roman" w:hAnsi="Times New Roman" w:cs="Times New Roman"/>
          <w:sz w:val="24"/>
          <w:szCs w:val="24"/>
          <w:lang w:val="sr-Cyrl-RS"/>
        </w:rPr>
        <w:t>for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Education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Development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Department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for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Dual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Education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Education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Policy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Serbian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Chamber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Commerce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Serbian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Chamber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Commerce</w:t>
      </w:r>
      <w:proofErr w:type="spellEnd"/>
      <w:r w:rsidRPr="00EC665C">
        <w:rPr>
          <w:rFonts w:ascii="Times New Roman" w:hAnsi="Times New Roman" w:cs="Times New Roman"/>
          <w:sz w:val="24"/>
          <w:szCs w:val="24"/>
          <w:lang w:val="sr-Cyrl-RS"/>
        </w:rPr>
        <w:t>;</w:t>
      </w:r>
    </w:p>
    <w:p w14:paraId="7991FA7A" w14:textId="77777777" w:rsidR="00EC3037" w:rsidRPr="005F23EA" w:rsidRDefault="00EC3037" w:rsidP="00EC3037">
      <w:pPr>
        <w:pStyle w:val="ListParagraph"/>
        <w:spacing w:after="60"/>
        <w:ind w:left="426"/>
        <w:contextualSpacing w:val="0"/>
        <w:jc w:val="both"/>
        <w:rPr>
          <w:rFonts w:ascii="Times New Roman" w:hAnsi="Times New Roman" w:cs="Times New Roman"/>
          <w:sz w:val="24"/>
          <w:szCs w:val="24"/>
          <w:lang w:val="en-GB"/>
        </w:rPr>
      </w:pPr>
      <w:r w:rsidRPr="00EC665C">
        <w:rPr>
          <w:rFonts w:ascii="Times New Roman" w:hAnsi="Times New Roman" w:cs="Times New Roman"/>
          <w:sz w:val="24"/>
          <w:szCs w:val="24"/>
          <w:lang w:val="sr-Cyrl-RS"/>
        </w:rPr>
        <w:t xml:space="preserve">12. </w:t>
      </w:r>
      <w:proofErr w:type="spellStart"/>
      <w:r w:rsidRPr="00EC665C">
        <w:rPr>
          <w:rFonts w:ascii="Times New Roman" w:hAnsi="Times New Roman" w:cs="Times New Roman"/>
          <w:sz w:val="24"/>
          <w:szCs w:val="24"/>
          <w:lang w:val="sr-Cyrl-RS"/>
        </w:rPr>
        <w:t>Ana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Stojanović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H</w:t>
      </w:r>
      <w:proofErr w:type="spellStart"/>
      <w:r w:rsidRPr="00EC665C">
        <w:rPr>
          <w:rFonts w:ascii="Times New Roman" w:hAnsi="Times New Roman" w:cs="Times New Roman"/>
          <w:sz w:val="24"/>
          <w:szCs w:val="24"/>
          <w:lang w:val="sr-Cyrl-RS"/>
        </w:rPr>
        <w:t>ead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Department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for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Dual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Education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Education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Policy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Serbian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Chamber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Commerce</w:t>
      </w:r>
      <w:proofErr w:type="spellEnd"/>
      <w:r w:rsidRPr="00EC665C">
        <w:rPr>
          <w:rFonts w:ascii="Times New Roman" w:hAnsi="Times New Roman" w:cs="Times New Roman"/>
          <w:sz w:val="24"/>
          <w:szCs w:val="24"/>
          <w:lang w:val="sr-Cyrl-RS"/>
        </w:rPr>
        <w:t>;</w:t>
      </w:r>
      <w:r>
        <w:rPr>
          <w:rFonts w:ascii="Times New Roman" w:hAnsi="Times New Roman" w:cs="Times New Roman"/>
          <w:sz w:val="24"/>
          <w:szCs w:val="24"/>
          <w:lang w:val="en-GB"/>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Serbian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Chamber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Commerce</w:t>
      </w:r>
      <w:proofErr w:type="spellEnd"/>
      <w:r w:rsidRPr="00EC665C">
        <w:rPr>
          <w:rFonts w:ascii="Times New Roman" w:hAnsi="Times New Roman" w:cs="Times New Roman"/>
          <w:sz w:val="24"/>
          <w:szCs w:val="24"/>
          <w:lang w:val="sr-Cyrl-RS"/>
        </w:rPr>
        <w:t>;</w:t>
      </w:r>
    </w:p>
    <w:p w14:paraId="7043260F"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13. </w:t>
      </w:r>
      <w:proofErr w:type="spellStart"/>
      <w:r w:rsidRPr="00EC665C">
        <w:rPr>
          <w:rFonts w:ascii="Times New Roman" w:hAnsi="Times New Roman" w:cs="Times New Roman"/>
          <w:sz w:val="24"/>
          <w:szCs w:val="24"/>
          <w:lang w:val="sr-Cyrl-RS"/>
        </w:rPr>
        <w:t>Milena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Dragićević</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Šešić</w:t>
      </w:r>
      <w:proofErr w:type="spellEnd"/>
      <w:r w:rsidRPr="00EC665C">
        <w:rPr>
          <w:rFonts w:ascii="Times New Roman" w:hAnsi="Times New Roman" w:cs="Times New Roman"/>
          <w:sz w:val="24"/>
          <w:szCs w:val="24"/>
          <w:lang w:val="sr-Cyrl-RS"/>
        </w:rPr>
        <w:t>,</w:t>
      </w:r>
      <w:r>
        <w:rPr>
          <w:rFonts w:ascii="Times New Roman" w:hAnsi="Times New Roman" w:cs="Times New Roman"/>
          <w:sz w:val="24"/>
          <w:szCs w:val="24"/>
          <w:lang w:val="en-GB"/>
        </w:rPr>
        <w:t xml:space="preserve"> PhD,</w:t>
      </w:r>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P</w:t>
      </w:r>
      <w:proofErr w:type="spellStart"/>
      <w:r w:rsidRPr="00EC665C">
        <w:rPr>
          <w:rFonts w:ascii="Times New Roman" w:hAnsi="Times New Roman" w:cs="Times New Roman"/>
          <w:sz w:val="24"/>
          <w:szCs w:val="24"/>
          <w:lang w:val="sr-Cyrl-RS"/>
        </w:rPr>
        <w:t>rofessor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University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Arts</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in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Belgrade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Conference</w:t>
      </w:r>
      <w:proofErr w:type="spellEnd"/>
      <w:r>
        <w:rPr>
          <w:rFonts w:ascii="Times New Roman" w:hAnsi="Times New Roman" w:cs="Times New Roman"/>
          <w:sz w:val="24"/>
          <w:szCs w:val="24"/>
          <w:lang w:val="en-GB"/>
        </w:rPr>
        <w:t xml:space="preserve"> of the Universities of Serbia</w:t>
      </w:r>
      <w:r w:rsidRPr="00EC665C">
        <w:rPr>
          <w:rFonts w:ascii="Times New Roman" w:hAnsi="Times New Roman" w:cs="Times New Roman"/>
          <w:sz w:val="24"/>
          <w:szCs w:val="24"/>
          <w:lang w:val="sr-Cyrl-RS"/>
        </w:rPr>
        <w:t>;</w:t>
      </w:r>
    </w:p>
    <w:p w14:paraId="5B180482"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lastRenderedPageBreak/>
        <w:t xml:space="preserve">14. </w:t>
      </w:r>
      <w:proofErr w:type="spellStart"/>
      <w:r w:rsidRPr="00EC665C">
        <w:rPr>
          <w:rFonts w:ascii="Times New Roman" w:hAnsi="Times New Roman" w:cs="Times New Roman"/>
          <w:sz w:val="24"/>
          <w:szCs w:val="24"/>
          <w:lang w:val="sr-Cyrl-RS"/>
        </w:rPr>
        <w:t>Nikola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Jorgovanović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PhD,</w:t>
      </w:r>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P</w:t>
      </w:r>
      <w:proofErr w:type="spellStart"/>
      <w:r w:rsidRPr="00EC665C">
        <w:rPr>
          <w:rFonts w:ascii="Times New Roman" w:hAnsi="Times New Roman" w:cs="Times New Roman"/>
          <w:sz w:val="24"/>
          <w:szCs w:val="24"/>
          <w:lang w:val="sr-Cyrl-RS"/>
        </w:rPr>
        <w:t>rofessor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University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Novi</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Sad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Conference</w:t>
      </w:r>
      <w:proofErr w:type="spellEnd"/>
      <w:r>
        <w:rPr>
          <w:rFonts w:ascii="Times New Roman" w:hAnsi="Times New Roman" w:cs="Times New Roman"/>
          <w:sz w:val="24"/>
          <w:szCs w:val="24"/>
          <w:lang w:val="en-GB"/>
        </w:rPr>
        <w:t xml:space="preserve"> of the Universities of Serbia</w:t>
      </w:r>
      <w:r w:rsidRPr="00EC665C">
        <w:rPr>
          <w:rFonts w:ascii="Times New Roman" w:hAnsi="Times New Roman" w:cs="Times New Roman"/>
          <w:sz w:val="24"/>
          <w:szCs w:val="24"/>
          <w:lang w:val="sr-Cyrl-RS"/>
        </w:rPr>
        <w:t>;</w:t>
      </w:r>
    </w:p>
    <w:p w14:paraId="4371E131"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15. </w:t>
      </w:r>
      <w:proofErr w:type="spellStart"/>
      <w:r w:rsidRPr="00EC665C">
        <w:rPr>
          <w:rFonts w:ascii="Times New Roman" w:hAnsi="Times New Roman" w:cs="Times New Roman"/>
          <w:sz w:val="24"/>
          <w:szCs w:val="24"/>
          <w:lang w:val="sr-Cyrl-RS"/>
        </w:rPr>
        <w:t>Vladimir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Džamić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PhD,</w:t>
      </w:r>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P</w:t>
      </w:r>
      <w:proofErr w:type="spellStart"/>
      <w:r w:rsidRPr="00EC665C">
        <w:rPr>
          <w:rFonts w:ascii="Times New Roman" w:hAnsi="Times New Roman" w:cs="Times New Roman"/>
          <w:sz w:val="24"/>
          <w:szCs w:val="24"/>
          <w:lang w:val="sr-Cyrl-RS"/>
        </w:rPr>
        <w:t>rofessor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Alfa</w:t>
      </w:r>
      <w:proofErr w:type="spellEnd"/>
      <w:r w:rsidRPr="00EC665C">
        <w:rPr>
          <w:rFonts w:ascii="Times New Roman" w:hAnsi="Times New Roman" w:cs="Times New Roman"/>
          <w:sz w:val="24"/>
          <w:szCs w:val="24"/>
          <w:lang w:val="sr-Cyrl-RS"/>
        </w:rPr>
        <w:t xml:space="preserve"> BK </w:t>
      </w:r>
      <w:proofErr w:type="spellStart"/>
      <w:r w:rsidRPr="00EC665C">
        <w:rPr>
          <w:rFonts w:ascii="Times New Roman" w:hAnsi="Times New Roman" w:cs="Times New Roman"/>
          <w:sz w:val="24"/>
          <w:szCs w:val="24"/>
          <w:lang w:val="sr-Cyrl-RS"/>
        </w:rPr>
        <w:t>University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in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Belgrade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Conference</w:t>
      </w:r>
      <w:proofErr w:type="spellEnd"/>
      <w:r>
        <w:rPr>
          <w:rFonts w:ascii="Times New Roman" w:hAnsi="Times New Roman" w:cs="Times New Roman"/>
          <w:sz w:val="24"/>
          <w:szCs w:val="24"/>
          <w:lang w:val="en-GB"/>
        </w:rPr>
        <w:t xml:space="preserve"> of the Universities of Serbia</w:t>
      </w:r>
      <w:r w:rsidRPr="00EC665C">
        <w:rPr>
          <w:rFonts w:ascii="Times New Roman" w:hAnsi="Times New Roman" w:cs="Times New Roman"/>
          <w:sz w:val="24"/>
          <w:szCs w:val="24"/>
          <w:lang w:val="sr-Cyrl-RS"/>
        </w:rPr>
        <w:t>;</w:t>
      </w:r>
    </w:p>
    <w:p w14:paraId="02D8F935"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16. </w:t>
      </w:r>
      <w:proofErr w:type="spellStart"/>
      <w:r w:rsidRPr="00EC665C">
        <w:rPr>
          <w:rFonts w:ascii="Times New Roman" w:hAnsi="Times New Roman" w:cs="Times New Roman"/>
          <w:sz w:val="24"/>
          <w:szCs w:val="24"/>
          <w:lang w:val="sr-Cyrl-RS"/>
        </w:rPr>
        <w:t>Slobodan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Živkucin</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en-GB"/>
        </w:rPr>
        <w:t xml:space="preserve">PhD, </w:t>
      </w:r>
      <w:proofErr w:type="spellStart"/>
      <w:r w:rsidRPr="00EC665C">
        <w:rPr>
          <w:rFonts w:ascii="Times New Roman" w:hAnsi="Times New Roman" w:cs="Times New Roman"/>
          <w:sz w:val="24"/>
          <w:szCs w:val="24"/>
          <w:lang w:val="sr-Cyrl-RS"/>
        </w:rPr>
        <w:t>Director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0537FE">
        <w:rPr>
          <w:rFonts w:ascii="Times New Roman" w:hAnsi="Times New Roman" w:cs="Times New Roman"/>
          <w:sz w:val="24"/>
          <w:szCs w:val="24"/>
          <w:lang w:val="sr-Cyrl-RS"/>
        </w:rPr>
        <w:t>the</w:t>
      </w:r>
      <w:proofErr w:type="spellEnd"/>
      <w:r w:rsidRPr="000537FE">
        <w:rPr>
          <w:rFonts w:ascii="Times New Roman" w:hAnsi="Times New Roman" w:cs="Times New Roman"/>
          <w:sz w:val="24"/>
          <w:szCs w:val="24"/>
          <w:lang w:val="sr-Cyrl-RS"/>
        </w:rPr>
        <w:t xml:space="preserve"> </w:t>
      </w:r>
      <w:proofErr w:type="spellStart"/>
      <w:r w:rsidRPr="000537FE">
        <w:rPr>
          <w:rFonts w:ascii="Times New Roman" w:hAnsi="Times New Roman" w:cs="Times New Roman"/>
          <w:sz w:val="24"/>
          <w:szCs w:val="24"/>
          <w:lang w:val="sr-Cyrl-RS"/>
        </w:rPr>
        <w:t>College</w:t>
      </w:r>
      <w:proofErr w:type="spellEnd"/>
      <w:r w:rsidRPr="000537FE">
        <w:rPr>
          <w:rFonts w:ascii="Times New Roman" w:hAnsi="Times New Roman" w:cs="Times New Roman"/>
          <w:sz w:val="24"/>
          <w:szCs w:val="24"/>
          <w:lang w:val="sr-Cyrl-RS"/>
        </w:rPr>
        <w:t xml:space="preserve"> </w:t>
      </w:r>
      <w:proofErr w:type="spellStart"/>
      <w:r w:rsidRPr="000537FE">
        <w:rPr>
          <w:rFonts w:ascii="Times New Roman" w:hAnsi="Times New Roman" w:cs="Times New Roman"/>
          <w:sz w:val="24"/>
          <w:szCs w:val="24"/>
          <w:lang w:val="sr-Cyrl-RS"/>
        </w:rPr>
        <w:t>of</w:t>
      </w:r>
      <w:proofErr w:type="spellEnd"/>
      <w:r w:rsidRPr="000537FE">
        <w:rPr>
          <w:rFonts w:ascii="Times New Roman" w:hAnsi="Times New Roman" w:cs="Times New Roman"/>
          <w:sz w:val="24"/>
          <w:szCs w:val="24"/>
          <w:lang w:val="sr-Cyrl-RS"/>
        </w:rPr>
        <w:t xml:space="preserve"> </w:t>
      </w:r>
      <w:proofErr w:type="spellStart"/>
      <w:r w:rsidRPr="000537FE">
        <w:rPr>
          <w:rFonts w:ascii="Times New Roman" w:hAnsi="Times New Roman" w:cs="Times New Roman"/>
          <w:sz w:val="24"/>
          <w:szCs w:val="24"/>
          <w:lang w:val="sr-Cyrl-RS"/>
        </w:rPr>
        <w:t>Vocational</w:t>
      </w:r>
      <w:proofErr w:type="spellEnd"/>
      <w:r w:rsidRPr="000537FE">
        <w:rPr>
          <w:rFonts w:ascii="Times New Roman" w:hAnsi="Times New Roman" w:cs="Times New Roman"/>
          <w:sz w:val="24"/>
          <w:szCs w:val="24"/>
          <w:lang w:val="sr-Cyrl-RS"/>
        </w:rPr>
        <w:t xml:space="preserve"> </w:t>
      </w:r>
      <w:proofErr w:type="spellStart"/>
      <w:r w:rsidRPr="000537FE">
        <w:rPr>
          <w:rFonts w:ascii="Times New Roman" w:hAnsi="Times New Roman" w:cs="Times New Roman"/>
          <w:sz w:val="24"/>
          <w:szCs w:val="24"/>
          <w:lang w:val="sr-Cyrl-RS"/>
        </w:rPr>
        <w:t>Studies</w:t>
      </w:r>
      <w:proofErr w:type="spellEnd"/>
      <w:r w:rsidRPr="000537FE">
        <w:rPr>
          <w:rFonts w:ascii="Times New Roman" w:hAnsi="Times New Roman" w:cs="Times New Roman"/>
          <w:sz w:val="24"/>
          <w:szCs w:val="24"/>
          <w:lang w:val="sr-Cyrl-RS"/>
        </w:rPr>
        <w:t xml:space="preserve"> </w:t>
      </w:r>
      <w:proofErr w:type="spellStart"/>
      <w:r w:rsidRPr="000537FE">
        <w:rPr>
          <w:rFonts w:ascii="Times New Roman" w:hAnsi="Times New Roman" w:cs="Times New Roman"/>
          <w:sz w:val="24"/>
          <w:szCs w:val="24"/>
          <w:lang w:val="sr-Cyrl-RS"/>
        </w:rPr>
        <w:t>for</w:t>
      </w:r>
      <w:proofErr w:type="spellEnd"/>
      <w:r w:rsidRPr="000537FE">
        <w:rPr>
          <w:rFonts w:ascii="Times New Roman" w:hAnsi="Times New Roman" w:cs="Times New Roman"/>
          <w:sz w:val="24"/>
          <w:szCs w:val="24"/>
          <w:lang w:val="sr-Cyrl-RS"/>
        </w:rPr>
        <w:t xml:space="preserve"> Management </w:t>
      </w:r>
      <w:proofErr w:type="spellStart"/>
      <w:r w:rsidRPr="000537FE">
        <w:rPr>
          <w:rFonts w:ascii="Times New Roman" w:hAnsi="Times New Roman" w:cs="Times New Roman"/>
          <w:sz w:val="24"/>
          <w:szCs w:val="24"/>
          <w:lang w:val="sr-Cyrl-RS"/>
        </w:rPr>
        <w:t>and</w:t>
      </w:r>
      <w:proofErr w:type="spellEnd"/>
      <w:r w:rsidRPr="000537FE">
        <w:rPr>
          <w:rFonts w:ascii="Times New Roman" w:hAnsi="Times New Roman" w:cs="Times New Roman"/>
          <w:sz w:val="24"/>
          <w:szCs w:val="24"/>
          <w:lang w:val="sr-Cyrl-RS"/>
        </w:rPr>
        <w:t xml:space="preserve"> Business </w:t>
      </w:r>
      <w:proofErr w:type="spellStart"/>
      <w:r w:rsidRPr="000537FE">
        <w:rPr>
          <w:rFonts w:ascii="Times New Roman" w:hAnsi="Times New Roman" w:cs="Times New Roman"/>
          <w:sz w:val="24"/>
          <w:szCs w:val="24"/>
          <w:lang w:val="sr-Cyrl-RS"/>
        </w:rPr>
        <w:t>Communications</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Novi</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Sad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 xml:space="preserve">proposal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r w:rsidRPr="008F5FC4">
        <w:rPr>
          <w:rFonts w:ascii="Times New Roman" w:hAnsi="Times New Roman" w:cs="Times New Roman"/>
          <w:sz w:val="24"/>
          <w:szCs w:val="24"/>
        </w:rPr>
        <w:t xml:space="preserve">Conference of Academies </w:t>
      </w:r>
      <w:r>
        <w:rPr>
          <w:rFonts w:ascii="Times New Roman" w:hAnsi="Times New Roman" w:cs="Times New Roman"/>
          <w:sz w:val="24"/>
          <w:szCs w:val="24"/>
        </w:rPr>
        <w:t>for Applied Studies</w:t>
      </w:r>
      <w:r w:rsidRPr="008F5FC4">
        <w:rPr>
          <w:rFonts w:ascii="Times New Roman" w:hAnsi="Times New Roman" w:cs="Times New Roman"/>
          <w:sz w:val="24"/>
          <w:szCs w:val="24"/>
        </w:rPr>
        <w:t>;</w:t>
      </w:r>
    </w:p>
    <w:p w14:paraId="58DD2904"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17. </w:t>
      </w:r>
      <w:proofErr w:type="spellStart"/>
      <w:r w:rsidRPr="00EC665C">
        <w:rPr>
          <w:rFonts w:ascii="Times New Roman" w:hAnsi="Times New Roman" w:cs="Times New Roman"/>
          <w:sz w:val="24"/>
          <w:szCs w:val="24"/>
          <w:lang w:val="sr-Cyrl-RS"/>
        </w:rPr>
        <w:t>Svetlana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Karić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PhD, V</w:t>
      </w:r>
      <w:proofErr w:type="spellStart"/>
      <w:r w:rsidRPr="00EC665C">
        <w:rPr>
          <w:rFonts w:ascii="Times New Roman" w:hAnsi="Times New Roman" w:cs="Times New Roman"/>
          <w:sz w:val="24"/>
          <w:szCs w:val="24"/>
          <w:lang w:val="sr-Cyrl-RS"/>
        </w:rPr>
        <w:t>ice</w:t>
      </w:r>
      <w:proofErr w:type="spellEnd"/>
      <w:r w:rsidRPr="00EC665C">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rPr>
        <w:t>Pr</w:t>
      </w:r>
      <w:r w:rsidRPr="00EC665C">
        <w:rPr>
          <w:rFonts w:ascii="Times New Roman" w:hAnsi="Times New Roman" w:cs="Times New Roman"/>
          <w:sz w:val="24"/>
          <w:szCs w:val="24"/>
          <w:lang w:val="sr-Cyrl-RS"/>
        </w:rPr>
        <w:t>esident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r w:rsidRPr="008F5FC4">
        <w:rPr>
          <w:rFonts w:ascii="Times New Roman" w:hAnsi="Times New Roman" w:cs="Times New Roman"/>
          <w:sz w:val="24"/>
          <w:szCs w:val="24"/>
        </w:rPr>
        <w:t xml:space="preserve">Conference of Academies </w:t>
      </w:r>
      <w:r>
        <w:rPr>
          <w:rFonts w:ascii="Times New Roman" w:hAnsi="Times New Roman" w:cs="Times New Roman"/>
          <w:sz w:val="24"/>
          <w:szCs w:val="24"/>
        </w:rPr>
        <w:t>for Applied Studies</w:t>
      </w:r>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Serbia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r w:rsidRPr="008F5FC4">
        <w:rPr>
          <w:rFonts w:ascii="Times New Roman" w:hAnsi="Times New Roman" w:cs="Times New Roman"/>
          <w:sz w:val="24"/>
          <w:szCs w:val="24"/>
        </w:rPr>
        <w:t xml:space="preserve">Conference of Academies </w:t>
      </w:r>
      <w:r>
        <w:rPr>
          <w:rFonts w:ascii="Times New Roman" w:hAnsi="Times New Roman" w:cs="Times New Roman"/>
          <w:sz w:val="24"/>
          <w:szCs w:val="24"/>
        </w:rPr>
        <w:t>for Applied Studies</w:t>
      </w:r>
      <w:r w:rsidRPr="00EC665C">
        <w:rPr>
          <w:rFonts w:ascii="Times New Roman" w:hAnsi="Times New Roman" w:cs="Times New Roman"/>
          <w:sz w:val="24"/>
          <w:szCs w:val="24"/>
          <w:lang w:val="sr-Cyrl-RS"/>
        </w:rPr>
        <w:t>;</w:t>
      </w:r>
    </w:p>
    <w:p w14:paraId="377B523A"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18. </w:t>
      </w:r>
      <w:proofErr w:type="spellStart"/>
      <w:r w:rsidRPr="00EC665C">
        <w:rPr>
          <w:rFonts w:ascii="Times New Roman" w:hAnsi="Times New Roman" w:cs="Times New Roman"/>
          <w:sz w:val="24"/>
          <w:szCs w:val="24"/>
          <w:lang w:val="sr-Cyrl-RS"/>
        </w:rPr>
        <w:t>Jugoslav</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Bogdanović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D</w:t>
      </w:r>
      <w:proofErr w:type="spellStart"/>
      <w:r w:rsidRPr="00EC665C">
        <w:rPr>
          <w:rFonts w:ascii="Times New Roman" w:hAnsi="Times New Roman" w:cs="Times New Roman"/>
          <w:sz w:val="24"/>
          <w:szCs w:val="24"/>
          <w:lang w:val="sr-Cyrl-RS"/>
        </w:rPr>
        <w:t>irector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Chemi</w:t>
      </w:r>
      <w:r>
        <w:rPr>
          <w:rFonts w:ascii="Times New Roman" w:hAnsi="Times New Roman" w:cs="Times New Roman"/>
          <w:sz w:val="24"/>
          <w:szCs w:val="24"/>
        </w:rPr>
        <w:t>stry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Food</w:t>
      </w:r>
      <w:proofErr w:type="spellEnd"/>
      <w:r>
        <w:rPr>
          <w:rFonts w:ascii="Times New Roman" w:hAnsi="Times New Roman" w:cs="Times New Roman"/>
          <w:sz w:val="24"/>
          <w:szCs w:val="24"/>
        </w:rPr>
        <w:t>-processing</w:t>
      </w:r>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Textile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School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Uroš</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Predić</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Zrenjanin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Association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Vocational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Schools</w:t>
      </w:r>
      <w:proofErr w:type="spellEnd"/>
      <w:r w:rsidRPr="00EC665C">
        <w:rPr>
          <w:rFonts w:ascii="Times New Roman" w:hAnsi="Times New Roman" w:cs="Times New Roman"/>
          <w:sz w:val="24"/>
          <w:szCs w:val="24"/>
          <w:lang w:val="sr-Cyrl-RS"/>
        </w:rPr>
        <w:t>;</w:t>
      </w:r>
    </w:p>
    <w:p w14:paraId="110E4866"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19. </w:t>
      </w:r>
      <w:proofErr w:type="spellStart"/>
      <w:r w:rsidRPr="00EC665C">
        <w:rPr>
          <w:rFonts w:ascii="Times New Roman" w:hAnsi="Times New Roman" w:cs="Times New Roman"/>
          <w:sz w:val="24"/>
          <w:szCs w:val="24"/>
          <w:lang w:val="sr-Cyrl-RS"/>
        </w:rPr>
        <w:t>Branko</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Subotić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D</w:t>
      </w:r>
      <w:proofErr w:type="spellStart"/>
      <w:r w:rsidRPr="00EC665C">
        <w:rPr>
          <w:rFonts w:ascii="Times New Roman" w:hAnsi="Times New Roman" w:cs="Times New Roman"/>
          <w:sz w:val="24"/>
          <w:szCs w:val="24"/>
          <w:lang w:val="sr-Cyrl-RS"/>
        </w:rPr>
        <w:t>irector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Electrical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Engineering</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School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Nikola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Tesla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Belgrade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Association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Vocational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Schools</w:t>
      </w:r>
      <w:proofErr w:type="spellEnd"/>
      <w:r w:rsidRPr="00EC665C">
        <w:rPr>
          <w:rFonts w:ascii="Times New Roman" w:hAnsi="Times New Roman" w:cs="Times New Roman"/>
          <w:sz w:val="24"/>
          <w:szCs w:val="24"/>
          <w:lang w:val="sr-Cyrl-RS"/>
        </w:rPr>
        <w:t>;</w:t>
      </w:r>
    </w:p>
    <w:p w14:paraId="6BFC35E9"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20. </w:t>
      </w:r>
      <w:proofErr w:type="spellStart"/>
      <w:r w:rsidRPr="00EC665C">
        <w:rPr>
          <w:rFonts w:ascii="Times New Roman" w:hAnsi="Times New Roman" w:cs="Times New Roman"/>
          <w:sz w:val="24"/>
          <w:szCs w:val="24"/>
          <w:lang w:val="sr-Cyrl-RS"/>
        </w:rPr>
        <w:t>Marijana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Isaković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D</w:t>
      </w:r>
      <w:proofErr w:type="spellStart"/>
      <w:r w:rsidRPr="00EC665C">
        <w:rPr>
          <w:rFonts w:ascii="Times New Roman" w:hAnsi="Times New Roman" w:cs="Times New Roman"/>
          <w:sz w:val="24"/>
          <w:szCs w:val="24"/>
          <w:lang w:val="sr-Cyrl-RS"/>
        </w:rPr>
        <w:t>irector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G</w:t>
      </w:r>
      <w:proofErr w:type="spellStart"/>
      <w:r w:rsidRPr="00EC665C">
        <w:rPr>
          <w:rFonts w:ascii="Times New Roman" w:hAnsi="Times New Roman" w:cs="Times New Roman"/>
          <w:sz w:val="24"/>
          <w:szCs w:val="24"/>
          <w:lang w:val="sr-Cyrl-RS"/>
        </w:rPr>
        <w:t>rammar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school</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Šabac</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Association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Grammar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Schools</w:t>
      </w:r>
      <w:proofErr w:type="spellEnd"/>
      <w:r w:rsidRPr="00EC665C">
        <w:rPr>
          <w:rFonts w:ascii="Times New Roman" w:hAnsi="Times New Roman" w:cs="Times New Roman"/>
          <w:sz w:val="24"/>
          <w:szCs w:val="24"/>
          <w:lang w:val="sr-Cyrl-RS"/>
        </w:rPr>
        <w:t>;</w:t>
      </w:r>
    </w:p>
    <w:p w14:paraId="45AD2913" w14:textId="77777777" w:rsidR="00EC3037" w:rsidRPr="006E1F59" w:rsidRDefault="00EC3037" w:rsidP="00EC3037">
      <w:pPr>
        <w:pStyle w:val="ListParagraph"/>
        <w:spacing w:after="60"/>
        <w:ind w:left="426"/>
        <w:contextualSpacing w:val="0"/>
        <w:jc w:val="both"/>
        <w:rPr>
          <w:rFonts w:ascii="Times New Roman" w:hAnsi="Times New Roman" w:cs="Times New Roman"/>
          <w:sz w:val="24"/>
          <w:szCs w:val="24"/>
        </w:rPr>
      </w:pPr>
      <w:r w:rsidRPr="00EC665C">
        <w:rPr>
          <w:rFonts w:ascii="Times New Roman" w:hAnsi="Times New Roman" w:cs="Times New Roman"/>
          <w:sz w:val="24"/>
          <w:szCs w:val="24"/>
          <w:lang w:val="sr-Cyrl-RS"/>
        </w:rPr>
        <w:t xml:space="preserve">21. </w:t>
      </w:r>
      <w:proofErr w:type="spellStart"/>
      <w:r w:rsidRPr="00EC665C">
        <w:rPr>
          <w:rFonts w:ascii="Times New Roman" w:hAnsi="Times New Roman" w:cs="Times New Roman"/>
          <w:sz w:val="24"/>
          <w:szCs w:val="24"/>
          <w:lang w:val="sr-Cyrl-RS"/>
        </w:rPr>
        <w:t>Ivan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Kovačević</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MSc</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G</w:t>
      </w:r>
      <w:proofErr w:type="spellStart"/>
      <w:r w:rsidRPr="00EC665C">
        <w:rPr>
          <w:rFonts w:ascii="Times New Roman" w:hAnsi="Times New Roman" w:cs="Times New Roman"/>
          <w:sz w:val="24"/>
          <w:szCs w:val="24"/>
          <w:lang w:val="sr-Cyrl-RS"/>
        </w:rPr>
        <w:t>eneral</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D</w:t>
      </w:r>
      <w:proofErr w:type="spellStart"/>
      <w:r w:rsidRPr="00EC665C">
        <w:rPr>
          <w:rFonts w:ascii="Times New Roman" w:hAnsi="Times New Roman" w:cs="Times New Roman"/>
          <w:sz w:val="24"/>
          <w:szCs w:val="24"/>
          <w:lang w:val="sr-Cyrl-RS"/>
        </w:rPr>
        <w:t>irector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Đuro</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Salaj</w:t>
      </w:r>
      <w:proofErr w:type="spellEnd"/>
      <w:r w:rsidRPr="00EC665C">
        <w:rPr>
          <w:rFonts w:ascii="Times New Roman" w:hAnsi="Times New Roman" w:cs="Times New Roman"/>
          <w:sz w:val="24"/>
          <w:szCs w:val="24"/>
          <w:lang w:val="sr-Cyrl-RS"/>
        </w:rPr>
        <w:t xml:space="preserve">" AD,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Social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Economic</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Council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Republic</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Serbia</w:t>
      </w:r>
      <w:proofErr w:type="spellEnd"/>
      <w:r>
        <w:rPr>
          <w:rFonts w:ascii="Times New Roman" w:hAnsi="Times New Roman" w:cs="Times New Roman"/>
          <w:sz w:val="24"/>
          <w:szCs w:val="24"/>
        </w:rPr>
        <w:t>;</w:t>
      </w:r>
    </w:p>
    <w:p w14:paraId="1F0D9A71"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22. </w:t>
      </w:r>
      <w:proofErr w:type="spellStart"/>
      <w:r w:rsidRPr="00EC665C">
        <w:rPr>
          <w:rFonts w:ascii="Times New Roman" w:hAnsi="Times New Roman" w:cs="Times New Roman"/>
          <w:sz w:val="24"/>
          <w:szCs w:val="24"/>
          <w:lang w:val="sr-Cyrl-RS"/>
        </w:rPr>
        <w:t>Aleksandar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Damnjanović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PhD, A</w:t>
      </w:r>
      <w:proofErr w:type="spellStart"/>
      <w:r w:rsidRPr="00EC665C">
        <w:rPr>
          <w:rFonts w:ascii="Times New Roman" w:hAnsi="Times New Roman" w:cs="Times New Roman"/>
          <w:sz w:val="24"/>
          <w:szCs w:val="24"/>
          <w:lang w:val="sr-Cyrl-RS"/>
        </w:rPr>
        <w:t>ssociate</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P</w:t>
      </w:r>
      <w:proofErr w:type="spellStart"/>
      <w:r w:rsidRPr="00EC665C">
        <w:rPr>
          <w:rFonts w:ascii="Times New Roman" w:hAnsi="Times New Roman" w:cs="Times New Roman"/>
          <w:sz w:val="24"/>
          <w:szCs w:val="24"/>
          <w:lang w:val="sr-Cyrl-RS"/>
        </w:rPr>
        <w:t>rofessor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Faculty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Business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Law</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Union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University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in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Belgrade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Social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Economic</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Council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Republic</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Serbia</w:t>
      </w:r>
      <w:proofErr w:type="spellEnd"/>
      <w:r w:rsidRPr="00EC665C">
        <w:rPr>
          <w:rFonts w:ascii="Times New Roman" w:hAnsi="Times New Roman" w:cs="Times New Roman"/>
          <w:sz w:val="24"/>
          <w:szCs w:val="24"/>
          <w:lang w:val="sr-Cyrl-RS"/>
        </w:rPr>
        <w:t>;</w:t>
      </w:r>
    </w:p>
    <w:p w14:paraId="67EAA10A"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23. </w:t>
      </w:r>
      <w:proofErr w:type="spellStart"/>
      <w:r w:rsidRPr="00EC665C">
        <w:rPr>
          <w:rFonts w:ascii="Times New Roman" w:hAnsi="Times New Roman" w:cs="Times New Roman"/>
          <w:sz w:val="24"/>
          <w:szCs w:val="24"/>
          <w:lang w:val="sr-Cyrl-RS"/>
        </w:rPr>
        <w:t>Miloš</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Miljković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E</w:t>
      </w:r>
      <w:proofErr w:type="spellStart"/>
      <w:r w:rsidRPr="00EC665C">
        <w:rPr>
          <w:rFonts w:ascii="Times New Roman" w:hAnsi="Times New Roman" w:cs="Times New Roman"/>
          <w:sz w:val="24"/>
          <w:szCs w:val="24"/>
          <w:lang w:val="sr-Cyrl-RS"/>
        </w:rPr>
        <w:t>xecutive</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S</w:t>
      </w:r>
      <w:proofErr w:type="spellStart"/>
      <w:r w:rsidRPr="00EC665C">
        <w:rPr>
          <w:rFonts w:ascii="Times New Roman" w:hAnsi="Times New Roman" w:cs="Times New Roman"/>
          <w:sz w:val="24"/>
          <w:szCs w:val="24"/>
          <w:lang w:val="sr-Cyrl-RS"/>
        </w:rPr>
        <w:t>ecretary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r w:rsidRPr="00FE5D7F">
        <w:rPr>
          <w:rFonts w:ascii="Times New Roman" w:hAnsi="Times New Roman" w:cs="Times New Roman"/>
          <w:sz w:val="24"/>
          <w:szCs w:val="24"/>
        </w:rPr>
        <w:t>UBTU "Independence</w:t>
      </w:r>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Social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Economic</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Council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Republic</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Serbia</w:t>
      </w:r>
      <w:proofErr w:type="spellEnd"/>
      <w:r w:rsidRPr="00EC665C">
        <w:rPr>
          <w:rFonts w:ascii="Times New Roman" w:hAnsi="Times New Roman" w:cs="Times New Roman"/>
          <w:sz w:val="24"/>
          <w:szCs w:val="24"/>
          <w:lang w:val="sr-Cyrl-RS"/>
        </w:rPr>
        <w:t>;</w:t>
      </w:r>
    </w:p>
    <w:p w14:paraId="2F30DB1E"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24. </w:t>
      </w:r>
      <w:proofErr w:type="spellStart"/>
      <w:r w:rsidRPr="00EC665C">
        <w:rPr>
          <w:rFonts w:ascii="Times New Roman" w:hAnsi="Times New Roman" w:cs="Times New Roman"/>
          <w:sz w:val="24"/>
          <w:szCs w:val="24"/>
          <w:lang w:val="sr-Cyrl-RS"/>
        </w:rPr>
        <w:t>Zoran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Savić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P</w:t>
      </w:r>
      <w:proofErr w:type="spellStart"/>
      <w:r w:rsidRPr="00EC665C">
        <w:rPr>
          <w:rFonts w:ascii="Times New Roman" w:hAnsi="Times New Roman" w:cs="Times New Roman"/>
          <w:sz w:val="24"/>
          <w:szCs w:val="24"/>
          <w:lang w:val="sr-Cyrl-RS"/>
        </w:rPr>
        <w:t>resident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U</w:t>
      </w:r>
      <w:proofErr w:type="spellStart"/>
      <w:r w:rsidRPr="00EC665C">
        <w:rPr>
          <w:rFonts w:ascii="Times New Roman" w:hAnsi="Times New Roman" w:cs="Times New Roman"/>
          <w:sz w:val="24"/>
          <w:szCs w:val="24"/>
          <w:lang w:val="sr-Cyrl-RS"/>
        </w:rPr>
        <w:t>nion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E</w:t>
      </w:r>
      <w:proofErr w:type="spellStart"/>
      <w:r w:rsidRPr="00EC665C">
        <w:rPr>
          <w:rFonts w:ascii="Times New Roman" w:hAnsi="Times New Roman" w:cs="Times New Roman"/>
          <w:sz w:val="24"/>
          <w:szCs w:val="24"/>
          <w:lang w:val="sr-Cyrl-RS"/>
        </w:rPr>
        <w:t>mployees</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in</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H</w:t>
      </w:r>
      <w:proofErr w:type="spellStart"/>
      <w:r w:rsidRPr="00EC665C">
        <w:rPr>
          <w:rFonts w:ascii="Times New Roman" w:hAnsi="Times New Roman" w:cs="Times New Roman"/>
          <w:sz w:val="24"/>
          <w:szCs w:val="24"/>
          <w:lang w:val="sr-Cyrl-RS"/>
        </w:rPr>
        <w:t>ealthcare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S</w:t>
      </w:r>
      <w:proofErr w:type="spellStart"/>
      <w:r w:rsidRPr="00EC665C">
        <w:rPr>
          <w:rFonts w:ascii="Times New Roman" w:hAnsi="Times New Roman" w:cs="Times New Roman"/>
          <w:sz w:val="24"/>
          <w:szCs w:val="24"/>
          <w:lang w:val="sr-Cyrl-RS"/>
        </w:rPr>
        <w:t>ocial</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rPr>
        <w:t>P</w:t>
      </w:r>
      <w:proofErr w:type="spellStart"/>
      <w:r w:rsidRPr="00EC665C">
        <w:rPr>
          <w:rFonts w:ascii="Times New Roman" w:hAnsi="Times New Roman" w:cs="Times New Roman"/>
          <w:sz w:val="24"/>
          <w:szCs w:val="24"/>
          <w:lang w:val="sr-Cyrl-RS"/>
        </w:rPr>
        <w:t>rotection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Serbia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Social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Economic</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Council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Republic</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Serbia</w:t>
      </w:r>
      <w:proofErr w:type="spellEnd"/>
      <w:r w:rsidRPr="00EC665C">
        <w:rPr>
          <w:rFonts w:ascii="Times New Roman" w:hAnsi="Times New Roman" w:cs="Times New Roman"/>
          <w:sz w:val="24"/>
          <w:szCs w:val="24"/>
          <w:lang w:val="sr-Cyrl-RS"/>
        </w:rPr>
        <w:t>;</w:t>
      </w:r>
    </w:p>
    <w:p w14:paraId="0052E99D" w14:textId="77777777" w:rsidR="00EC3037" w:rsidRPr="00EC665C" w:rsidRDefault="00EC3037" w:rsidP="00EC3037">
      <w:pPr>
        <w:pStyle w:val="ListParagraph"/>
        <w:spacing w:after="60"/>
        <w:ind w:left="426"/>
        <w:contextualSpacing w:val="0"/>
        <w:jc w:val="both"/>
        <w:rPr>
          <w:rFonts w:ascii="Times New Roman" w:hAnsi="Times New Roman" w:cs="Times New Roman"/>
          <w:sz w:val="24"/>
          <w:szCs w:val="24"/>
          <w:lang w:val="sr-Cyrl-RS"/>
        </w:rPr>
      </w:pPr>
      <w:r w:rsidRPr="00EC665C">
        <w:rPr>
          <w:rFonts w:ascii="Times New Roman" w:hAnsi="Times New Roman" w:cs="Times New Roman"/>
          <w:sz w:val="24"/>
          <w:szCs w:val="24"/>
          <w:lang w:val="sr-Cyrl-RS"/>
        </w:rPr>
        <w:t xml:space="preserve">25. </w:t>
      </w:r>
      <w:proofErr w:type="spellStart"/>
      <w:r w:rsidRPr="00EC665C">
        <w:rPr>
          <w:rFonts w:ascii="Times New Roman" w:hAnsi="Times New Roman" w:cs="Times New Roman"/>
          <w:sz w:val="24"/>
          <w:szCs w:val="24"/>
          <w:lang w:val="sr-Cyrl-RS"/>
        </w:rPr>
        <w:t>Nataša</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Vučković</w:t>
      </w:r>
      <w:proofErr w:type="spellEnd"/>
      <w:r w:rsidRPr="00EC665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w:t>
      </w:r>
      <w:proofErr w:type="spellStart"/>
      <w:r w:rsidRPr="00EC665C">
        <w:rPr>
          <w:rFonts w:ascii="Times New Roman" w:hAnsi="Times New Roman" w:cs="Times New Roman"/>
          <w:sz w:val="24"/>
          <w:szCs w:val="24"/>
          <w:lang w:val="sr-Cyrl-RS"/>
        </w:rPr>
        <w:t>Cent</w:t>
      </w:r>
      <w:proofErr w:type="spellEnd"/>
      <w:r>
        <w:rPr>
          <w:rFonts w:ascii="Times New Roman" w:hAnsi="Times New Roman" w:cs="Times New Roman"/>
          <w:sz w:val="24"/>
          <w:szCs w:val="24"/>
        </w:rPr>
        <w:t>re</w:t>
      </w:r>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for</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Democracy</w:t>
      </w:r>
      <w:proofErr w:type="spellEnd"/>
      <w:r>
        <w:rPr>
          <w:rFonts w:ascii="Times New Roman" w:hAnsi="Times New Roman" w:cs="Times New Roman"/>
          <w:sz w:val="24"/>
          <w:szCs w:val="24"/>
          <w:lang w:val="sr-Cyrl-RS"/>
        </w:rPr>
        <w:t>”</w:t>
      </w:r>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Foundation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at</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proposal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the</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Ministry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of</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Human</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Minority</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Rights</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and</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Social</w:t>
      </w:r>
      <w:proofErr w:type="spellEnd"/>
      <w:r w:rsidRPr="00EC665C">
        <w:rPr>
          <w:rFonts w:ascii="Times New Roman" w:hAnsi="Times New Roman" w:cs="Times New Roman"/>
          <w:sz w:val="24"/>
          <w:szCs w:val="24"/>
          <w:lang w:val="sr-Cyrl-RS"/>
        </w:rPr>
        <w:t xml:space="preserve"> </w:t>
      </w:r>
      <w:proofErr w:type="spellStart"/>
      <w:r w:rsidRPr="00EC665C">
        <w:rPr>
          <w:rFonts w:ascii="Times New Roman" w:hAnsi="Times New Roman" w:cs="Times New Roman"/>
          <w:sz w:val="24"/>
          <w:szCs w:val="24"/>
          <w:lang w:val="sr-Cyrl-RS"/>
        </w:rPr>
        <w:t>Dialogue</w:t>
      </w:r>
      <w:proofErr w:type="spellEnd"/>
      <w:r w:rsidRPr="00EC665C">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p w14:paraId="07D8EC1A" w14:textId="77777777" w:rsidR="00EC3037" w:rsidRDefault="00EC3037" w:rsidP="00EC3037">
      <w:pPr>
        <w:jc w:val="both"/>
        <w:rPr>
          <w:rFonts w:ascii="Times New Roman" w:hAnsi="Times New Roman" w:cs="Times New Roman"/>
          <w:sz w:val="24"/>
          <w:szCs w:val="24"/>
        </w:rPr>
      </w:pPr>
      <w:r>
        <w:rPr>
          <w:rFonts w:ascii="Times New Roman" w:hAnsi="Times New Roman" w:cs="Times New Roman"/>
          <w:sz w:val="24"/>
          <w:szCs w:val="24"/>
          <w:lang w:val="sr-Cyrl-RS"/>
        </w:rPr>
        <w:br/>
      </w:r>
      <w:r w:rsidRPr="00D84A66">
        <w:rPr>
          <w:rFonts w:ascii="Times New Roman" w:hAnsi="Times New Roman" w:cs="Times New Roman"/>
          <w:sz w:val="24"/>
          <w:szCs w:val="24"/>
        </w:rPr>
        <w:t xml:space="preserve">As stipulated by the Law, the Council will propose qualification standards for all levels of NQFS, propose the establishment of sector skill councils for a specific sector, monitor and give recommendations for improving their work, give an opinion on the advice of sector skill councils regarding enrolment policy in secondary schools and higher education institutions, provide recommendations on improvements in connecting education and the needs of the </w:t>
      </w:r>
      <w:proofErr w:type="spellStart"/>
      <w:r w:rsidRPr="00D84A66">
        <w:rPr>
          <w:rFonts w:ascii="Times New Roman" w:hAnsi="Times New Roman" w:cs="Times New Roman"/>
          <w:sz w:val="24"/>
          <w:szCs w:val="24"/>
        </w:rPr>
        <w:t>labour</w:t>
      </w:r>
      <w:proofErr w:type="spellEnd"/>
      <w:r w:rsidRPr="00D84A66">
        <w:rPr>
          <w:rFonts w:ascii="Times New Roman" w:hAnsi="Times New Roman" w:cs="Times New Roman"/>
          <w:sz w:val="24"/>
          <w:szCs w:val="24"/>
        </w:rPr>
        <w:t xml:space="preserve"> market, and advice on the process of planning and development of human resources following strategic documents, give an opinion on standards for self-evaluation and external quality control of the work of PROAEA and perform other tasks within its jurisdiction</w:t>
      </w:r>
      <w:r w:rsidRPr="007505AB">
        <w:rPr>
          <w:rFonts w:ascii="Times New Roman" w:hAnsi="Times New Roman" w:cs="Times New Roman"/>
          <w:sz w:val="24"/>
          <w:szCs w:val="24"/>
        </w:rPr>
        <w:t>.</w:t>
      </w:r>
    </w:p>
    <w:p w14:paraId="27E6608A" w14:textId="77777777" w:rsidR="00EC3037" w:rsidRPr="007505AB" w:rsidRDefault="00EC3037" w:rsidP="00EC3037">
      <w:pPr>
        <w:jc w:val="both"/>
        <w:rPr>
          <w:rFonts w:ascii="Times New Roman" w:hAnsi="Times New Roman" w:cs="Times New Roman"/>
          <w:sz w:val="24"/>
          <w:szCs w:val="24"/>
        </w:rPr>
      </w:pPr>
      <w:r w:rsidRPr="00BB0053">
        <w:rPr>
          <w:rFonts w:ascii="Times New Roman" w:hAnsi="Times New Roman" w:cs="Times New Roman"/>
          <w:sz w:val="24"/>
          <w:szCs w:val="24"/>
        </w:rPr>
        <w:t xml:space="preserve">The session of the Council was opened by </w:t>
      </w:r>
      <w:proofErr w:type="spellStart"/>
      <w:r w:rsidRPr="00BB0053">
        <w:rPr>
          <w:rFonts w:ascii="Times New Roman" w:hAnsi="Times New Roman" w:cs="Times New Roman"/>
          <w:sz w:val="24"/>
          <w:szCs w:val="24"/>
        </w:rPr>
        <w:t>Gabrijela</w:t>
      </w:r>
      <w:proofErr w:type="spellEnd"/>
      <w:r w:rsidRPr="00BB0053">
        <w:rPr>
          <w:rFonts w:ascii="Times New Roman" w:hAnsi="Times New Roman" w:cs="Times New Roman"/>
          <w:sz w:val="24"/>
          <w:szCs w:val="24"/>
        </w:rPr>
        <w:t xml:space="preserve"> </w:t>
      </w:r>
      <w:proofErr w:type="spellStart"/>
      <w:r w:rsidRPr="00BB0053">
        <w:rPr>
          <w:rFonts w:ascii="Times New Roman" w:hAnsi="Times New Roman" w:cs="Times New Roman"/>
          <w:sz w:val="24"/>
          <w:szCs w:val="24"/>
        </w:rPr>
        <w:t>Grujić</w:t>
      </w:r>
      <w:proofErr w:type="spellEnd"/>
      <w:r w:rsidRPr="00BB0053">
        <w:rPr>
          <w:rFonts w:ascii="Times New Roman" w:hAnsi="Times New Roman" w:cs="Times New Roman"/>
          <w:sz w:val="24"/>
          <w:szCs w:val="24"/>
        </w:rPr>
        <w:t>, PhD, Director of the Office for Dual Education and the National Qualifications Framework</w:t>
      </w:r>
      <w:r w:rsidRPr="007505AB">
        <w:rPr>
          <w:rFonts w:ascii="Times New Roman" w:hAnsi="Times New Roman" w:cs="Times New Roman"/>
          <w:sz w:val="24"/>
          <w:szCs w:val="24"/>
        </w:rPr>
        <w:t>.</w:t>
      </w:r>
    </w:p>
    <w:p w14:paraId="4C124DBD" w14:textId="77777777" w:rsidR="00EC3037" w:rsidRPr="007505AB" w:rsidRDefault="00EC3037" w:rsidP="00EC3037">
      <w:pPr>
        <w:jc w:val="both"/>
        <w:rPr>
          <w:rFonts w:ascii="Times New Roman" w:hAnsi="Times New Roman" w:cs="Times New Roman"/>
          <w:sz w:val="24"/>
          <w:szCs w:val="24"/>
        </w:rPr>
      </w:pPr>
      <w:r w:rsidRPr="00D84A66">
        <w:rPr>
          <w:rFonts w:ascii="Times New Roman" w:hAnsi="Times New Roman" w:cs="Times New Roman"/>
          <w:sz w:val="24"/>
          <w:szCs w:val="24"/>
        </w:rPr>
        <w:t>The Council session was also attended by representatives of the </w:t>
      </w:r>
      <w:r w:rsidRPr="00D84A66">
        <w:rPr>
          <w:rFonts w:ascii="Times New Roman" w:hAnsi="Times New Roman" w:cs="Times New Roman"/>
          <w:b/>
          <w:bCs/>
          <w:sz w:val="24"/>
          <w:szCs w:val="24"/>
        </w:rPr>
        <w:t>Qualifications Agency, who explained the initiatives for developing and adopting qualification standards submitted in the previous period</w:t>
      </w:r>
      <w:r w:rsidRPr="00D84A66">
        <w:rPr>
          <w:rFonts w:ascii="Times New Roman" w:hAnsi="Times New Roman" w:cs="Times New Roman"/>
          <w:sz w:val="24"/>
          <w:szCs w:val="24"/>
        </w:rPr>
        <w:t xml:space="preserve">. </w:t>
      </w:r>
      <w:r>
        <w:rPr>
          <w:rFonts w:ascii="Times New Roman" w:hAnsi="Times New Roman" w:cs="Times New Roman"/>
          <w:sz w:val="24"/>
          <w:szCs w:val="24"/>
        </w:rPr>
        <w:t>The q</w:t>
      </w:r>
      <w:r w:rsidRPr="00D84A66">
        <w:rPr>
          <w:rFonts w:ascii="Times New Roman" w:hAnsi="Times New Roman" w:cs="Times New Roman"/>
          <w:sz w:val="24"/>
          <w:szCs w:val="24"/>
        </w:rPr>
        <w:t>ualification standards</w:t>
      </w:r>
      <w:r>
        <w:rPr>
          <w:rFonts w:ascii="Times New Roman" w:hAnsi="Times New Roman" w:cs="Times New Roman"/>
          <w:sz w:val="24"/>
          <w:szCs w:val="24"/>
        </w:rPr>
        <w:t xml:space="preserve"> proposals</w:t>
      </w:r>
      <w:r w:rsidRPr="00D84A66">
        <w:rPr>
          <w:rFonts w:ascii="Times New Roman" w:hAnsi="Times New Roman" w:cs="Times New Roman"/>
          <w:sz w:val="24"/>
          <w:szCs w:val="24"/>
        </w:rPr>
        <w:t xml:space="preserve"> were created based on intensive </w:t>
      </w:r>
      <w:r w:rsidRPr="00D84A66">
        <w:rPr>
          <w:rFonts w:ascii="Times New Roman" w:hAnsi="Times New Roman" w:cs="Times New Roman"/>
          <w:sz w:val="24"/>
          <w:szCs w:val="24"/>
        </w:rPr>
        <w:lastRenderedPageBreak/>
        <w:t xml:space="preserve">research of the needs of the </w:t>
      </w:r>
      <w:proofErr w:type="spellStart"/>
      <w:r w:rsidRPr="00D84A66">
        <w:rPr>
          <w:rFonts w:ascii="Times New Roman" w:hAnsi="Times New Roman" w:cs="Times New Roman"/>
          <w:sz w:val="24"/>
          <w:szCs w:val="24"/>
        </w:rPr>
        <w:t>labour</w:t>
      </w:r>
      <w:proofErr w:type="spellEnd"/>
      <w:r w:rsidRPr="00D84A66">
        <w:rPr>
          <w:rFonts w:ascii="Times New Roman" w:hAnsi="Times New Roman" w:cs="Times New Roman"/>
          <w:sz w:val="24"/>
          <w:szCs w:val="24"/>
        </w:rPr>
        <w:t xml:space="preserve"> market conducted by sector skill councils. Most qualifications were updated following the needs of employers, technological development or the needs of regulated professions, as is the case with the Aviation technician qualification. After a short discussion, the Council adopted nine qualification standards </w:t>
      </w:r>
      <w:r>
        <w:rPr>
          <w:rFonts w:ascii="Times New Roman" w:hAnsi="Times New Roman" w:cs="Times New Roman"/>
          <w:sz w:val="24"/>
          <w:szCs w:val="24"/>
        </w:rPr>
        <w:t xml:space="preserve">proposals </w:t>
      </w:r>
      <w:r w:rsidRPr="00D84A66">
        <w:rPr>
          <w:rFonts w:ascii="Times New Roman" w:hAnsi="Times New Roman" w:cs="Times New Roman"/>
          <w:sz w:val="24"/>
          <w:szCs w:val="24"/>
        </w:rPr>
        <w:t>in the arts and humanities, other services, engineering, food processing, mechatronics, automatics and electronics, healthcare and traffic engineering</w:t>
      </w:r>
      <w:r w:rsidRPr="007505AB">
        <w:rPr>
          <w:rFonts w:ascii="Times New Roman" w:hAnsi="Times New Roman" w:cs="Times New Roman"/>
          <w:sz w:val="24"/>
          <w:szCs w:val="24"/>
        </w:rPr>
        <w:t>.</w:t>
      </w:r>
    </w:p>
    <w:p w14:paraId="753D1E6A" w14:textId="77777777" w:rsidR="00EC3037" w:rsidRPr="00D84A66" w:rsidRDefault="00EC3037" w:rsidP="00EC3037">
      <w:pPr>
        <w:jc w:val="both"/>
        <w:rPr>
          <w:rFonts w:ascii="Times New Roman" w:hAnsi="Times New Roman" w:cs="Times New Roman"/>
          <w:sz w:val="24"/>
          <w:szCs w:val="24"/>
        </w:rPr>
      </w:pPr>
      <w:r w:rsidRPr="00D84A66">
        <w:rPr>
          <w:rFonts w:ascii="Times New Roman" w:hAnsi="Times New Roman" w:cs="Times New Roman"/>
          <w:b/>
          <w:bCs/>
          <w:sz w:val="24"/>
          <w:szCs w:val="24"/>
        </w:rPr>
        <w:t>Plans and activities expected from the Council in the coming period</w:t>
      </w:r>
      <w:r w:rsidRPr="00D84A66">
        <w:rPr>
          <w:rFonts w:ascii="Times New Roman" w:hAnsi="Times New Roman" w:cs="Times New Roman"/>
          <w:sz w:val="24"/>
          <w:szCs w:val="24"/>
        </w:rPr>
        <w:t xml:space="preserve"> at the strategic level were presented. </w:t>
      </w:r>
    </w:p>
    <w:p w14:paraId="44C4CD6E" w14:textId="77777777" w:rsidR="00EC3037" w:rsidRPr="007505AB" w:rsidRDefault="00EC3037" w:rsidP="00EC3037">
      <w:pPr>
        <w:jc w:val="both"/>
        <w:rPr>
          <w:rFonts w:ascii="Times New Roman" w:hAnsi="Times New Roman" w:cs="Times New Roman"/>
          <w:sz w:val="24"/>
          <w:szCs w:val="24"/>
        </w:rPr>
      </w:pPr>
      <w:r w:rsidRPr="00D84A66">
        <w:rPr>
          <w:rFonts w:ascii="Times New Roman" w:hAnsi="Times New Roman" w:cs="Times New Roman"/>
          <w:sz w:val="24"/>
          <w:szCs w:val="24"/>
        </w:rPr>
        <w:t xml:space="preserve">Closing the session, </w:t>
      </w:r>
      <w:proofErr w:type="spellStart"/>
      <w:r w:rsidRPr="00D84A66">
        <w:rPr>
          <w:rFonts w:ascii="Times New Roman" w:hAnsi="Times New Roman" w:cs="Times New Roman"/>
          <w:sz w:val="24"/>
          <w:szCs w:val="24"/>
        </w:rPr>
        <w:t>Gabrijela</w:t>
      </w:r>
      <w:proofErr w:type="spellEnd"/>
      <w:r w:rsidRPr="00D84A66">
        <w:rPr>
          <w:rFonts w:ascii="Times New Roman" w:hAnsi="Times New Roman" w:cs="Times New Roman"/>
          <w:sz w:val="24"/>
          <w:szCs w:val="24"/>
        </w:rPr>
        <w:t xml:space="preserve"> </w:t>
      </w:r>
      <w:proofErr w:type="spellStart"/>
      <w:r w:rsidRPr="00D84A66">
        <w:rPr>
          <w:rFonts w:ascii="Times New Roman" w:hAnsi="Times New Roman" w:cs="Times New Roman"/>
          <w:sz w:val="24"/>
          <w:szCs w:val="24"/>
        </w:rPr>
        <w:t>Grujić</w:t>
      </w:r>
      <w:proofErr w:type="spellEnd"/>
      <w:r w:rsidRPr="00D84A66">
        <w:rPr>
          <w:rFonts w:ascii="Times New Roman" w:hAnsi="Times New Roman" w:cs="Times New Roman"/>
          <w:sz w:val="24"/>
          <w:szCs w:val="24"/>
        </w:rPr>
        <w:t xml:space="preserve">, PhD, </w:t>
      </w:r>
      <w:r w:rsidRPr="00D84A66">
        <w:rPr>
          <w:rFonts w:ascii="Times New Roman" w:hAnsi="Times New Roman" w:cs="Times New Roman"/>
          <w:b/>
          <w:bCs/>
          <w:sz w:val="24"/>
          <w:szCs w:val="24"/>
        </w:rPr>
        <w:t>presented the scope of work of the Office for Dual Education and NQFS</w:t>
      </w:r>
      <w:r w:rsidRPr="00D84A66">
        <w:rPr>
          <w:rFonts w:ascii="Times New Roman" w:hAnsi="Times New Roman" w:cs="Times New Roman"/>
          <w:sz w:val="24"/>
          <w:szCs w:val="24"/>
        </w:rPr>
        <w:t>, stressing that an essential joint task of the Office and the Council is the networking and integration of the work of all relevant institutions to develop new qualification standards at all levels</w:t>
      </w:r>
      <w:r w:rsidRPr="007505AB">
        <w:rPr>
          <w:rFonts w:ascii="Times New Roman" w:hAnsi="Times New Roman" w:cs="Times New Roman"/>
          <w:sz w:val="24"/>
          <w:szCs w:val="24"/>
        </w:rPr>
        <w:t>.</w:t>
      </w:r>
    </w:p>
    <w:p w14:paraId="5450D18F" w14:textId="77777777" w:rsidR="008F618E" w:rsidRDefault="008F618E"/>
    <w:sectPr w:rsidR="008F61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37"/>
    <w:rsid w:val="008F618E"/>
    <w:rsid w:val="00EC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E765"/>
  <w15:chartTrackingRefBased/>
  <w15:docId w15:val="{19D53419-D2AF-48A3-921E-B9D6EBD1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3037"/>
    <w:rPr>
      <w:b/>
      <w:bCs/>
    </w:rPr>
  </w:style>
  <w:style w:type="paragraph" w:styleId="ListParagraph">
    <w:name w:val="List Paragraph"/>
    <w:basedOn w:val="Normal"/>
    <w:uiPriority w:val="34"/>
    <w:qFormat/>
    <w:rsid w:val="00EC3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2023-02-09T09:14:00Z</dcterms:created>
  <dcterms:modified xsi:type="dcterms:W3CDTF">2023-02-09T09:15:00Z</dcterms:modified>
</cp:coreProperties>
</file>