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D5C2" w14:textId="77777777" w:rsidR="00FC6CC9" w:rsidRDefault="00FC6CC9">
      <w:pPr>
        <w:spacing w:after="150"/>
      </w:pPr>
    </w:p>
    <w:p w14:paraId="3DB133D7" w14:textId="77777777" w:rsidR="00FC6CC9" w:rsidRPr="00A361DA" w:rsidRDefault="00FD033F" w:rsidP="00A361D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14:paraId="521E9A11" w14:textId="77777777" w:rsidR="00FC6CC9" w:rsidRPr="00A361DA" w:rsidRDefault="00FD033F" w:rsidP="00A361D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14:paraId="7B096BA5" w14:textId="77777777" w:rsidR="00FC6CC9" w:rsidRPr="00A361DA" w:rsidRDefault="00FD033F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DA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14:paraId="3373813E" w14:textId="77777777" w:rsidR="00FC6CC9" w:rsidRPr="00A361DA" w:rsidRDefault="00FD033F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DA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сектор здравства и социјалне заштите</w:t>
      </w:r>
    </w:p>
    <w:p w14:paraId="7131FB5E" w14:textId="345EE381" w:rsidR="00FC6CC9" w:rsidRPr="000D2968" w:rsidRDefault="00FD033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"Службени гласник РС", бр. 104 од 28. децембра 2018</w:t>
      </w:r>
      <w:r w:rsidR="000D296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bookmarkStart w:id="0" w:name="_GoBack"/>
      <w:bookmarkEnd w:id="0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57 од 9.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968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0D2968" w:rsidRPr="000D29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2968" w:rsidRPr="000D2968">
        <w:rPr>
          <w:color w:val="000000"/>
          <w:sz w:val="18"/>
          <w:szCs w:val="18"/>
        </w:rPr>
        <w:t xml:space="preserve"> </w:t>
      </w:r>
      <w:r w:rsidR="000D2968" w:rsidRPr="000D2968"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proofErr w:type="spellStart"/>
      <w:r w:rsidR="000D2968" w:rsidRPr="000D296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0D2968" w:rsidRPr="000D2968">
        <w:rPr>
          <w:rFonts w:ascii="Times New Roman" w:hAnsi="Times New Roman" w:cs="Times New Roman"/>
          <w:color w:val="000000"/>
          <w:sz w:val="24"/>
          <w:szCs w:val="24"/>
        </w:rPr>
        <w:t xml:space="preserve"> 28. </w:t>
      </w:r>
      <w:r w:rsidR="000D296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</w:t>
      </w:r>
      <w:proofErr w:type="spellStart"/>
      <w:r w:rsidR="000D2968" w:rsidRPr="000D2968">
        <w:rPr>
          <w:rFonts w:ascii="Times New Roman" w:hAnsi="Times New Roman" w:cs="Times New Roman"/>
          <w:color w:val="000000"/>
          <w:sz w:val="24"/>
          <w:szCs w:val="24"/>
        </w:rPr>
        <w:t>ебруара</w:t>
      </w:r>
      <w:proofErr w:type="spellEnd"/>
      <w:r w:rsidR="000D2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968" w:rsidRPr="000D296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0D29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296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258528CE" w14:textId="77777777" w:rsidR="00FC6CC9" w:rsidRPr="00A361DA" w:rsidRDefault="00FD033F" w:rsidP="00A361D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Оснива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Секторско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веће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за сектор здравства и социјалне заштите (у даљем тексту: Секторско веће) за области које се односе на стоматологију, медицину, фармацију, негу болесника укључујући и здравствену негу старих људи, бригу о здрављу особа са инвалидитетом, пружање неге трудницама за време трудноће, порођаја и постнаталном периоду, као и на традиционалну, односно комплементарну медицину. Област социјалне заштите односи се на бригу о старим и одраслим лицима са инвалидитетом, бригу о деци и младима и услугама социјалног рада и саветовања.</w:t>
      </w:r>
    </w:p>
    <w:p w14:paraId="007B30CB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14:paraId="110B99F1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14:paraId="051D5CE4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14:paraId="5281477E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14:paraId="44A098DC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14:paraId="6014F741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14:paraId="1F5E4F75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14:paraId="001B02FD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14:paraId="274E6254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14:paraId="051EEFC3" w14:textId="77777777" w:rsidR="00FC6CC9" w:rsidRPr="00A361DA" w:rsidRDefault="00FD033F" w:rsidP="00A361D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14:paraId="0EE0B308" w14:textId="77777777" w:rsidR="00FC6CC9" w:rsidRPr="00A361DA" w:rsidRDefault="00FD033F" w:rsidP="00A361D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14:paraId="5D40ED4E" w14:textId="77777777" w:rsidR="00FC6CC9" w:rsidRPr="00A361DA" w:rsidRDefault="00FD033F" w:rsidP="00A361D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11) обавља друге послове у складу са Законом о националном оквиру квалификација Републике Србије.</w:t>
      </w:r>
    </w:p>
    <w:p w14:paraId="1EDCBA68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3. За чланове Секторског већа, на пет година именују се:</w:t>
      </w:r>
    </w:p>
    <w:p w14:paraId="14E7DEEE" w14:textId="77777777" w:rsidR="00FC6CC9" w:rsidRPr="00A361DA" w:rsidRDefault="00FD033F" w:rsidP="00A361D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послодаваца:</w:t>
      </w:r>
    </w:p>
    <w:p w14:paraId="1E601E50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lastRenderedPageBreak/>
        <w:t>(1) Татјана Милошевић;</w:t>
      </w:r>
    </w:p>
    <w:p w14:paraId="6877B256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(2) Драгана Милутиновић.</w:t>
      </w:r>
    </w:p>
    <w:p w14:paraId="53016DD3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2) на предлог струковних комора, односно удружења:</w:t>
      </w:r>
    </w:p>
    <w:p w14:paraId="78DF16A9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(1) Комора социјалне заштите:</w:t>
      </w:r>
    </w:p>
    <w:p w14:paraId="21753786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проф. др Мирослав Бркић;</w:t>
      </w:r>
    </w:p>
    <w:p w14:paraId="28DFD956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(2) Aсоцијација центара за социјални рад:</w:t>
      </w:r>
    </w:p>
    <w:p w14:paraId="2EA180ED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Сандра Перић;</w:t>
      </w:r>
    </w:p>
    <w:p w14:paraId="04DBBEEC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(3) Удружење послодаваца установа социјалне заштите Републике Србије:</w:t>
      </w:r>
    </w:p>
    <w:p w14:paraId="7D380766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Зоран Милачић;</w:t>
      </w:r>
    </w:p>
    <w:p w14:paraId="6980BF93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(4) Лекарска комора Србије:</w:t>
      </w:r>
    </w:p>
    <w:p w14:paraId="0B425D6C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Милена Јововић;</w:t>
      </w:r>
    </w:p>
    <w:p w14:paraId="0C06A4BF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(5) Фармацеутска комора Србије:</w:t>
      </w:r>
    </w:p>
    <w:p w14:paraId="75EAE2D0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Татјана Жунић;</w:t>
      </w:r>
    </w:p>
    <w:p w14:paraId="4F0C44F1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(6) Комора биохемичара Србије:</w:t>
      </w:r>
    </w:p>
    <w:p w14:paraId="24BDA34D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Славица Цимбаљевић;</w:t>
      </w:r>
    </w:p>
    <w:p w14:paraId="1A2E7AF8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(7) Комора медицинских сестара и здравствених техничара Србије:</w:t>
      </w:r>
    </w:p>
    <w:p w14:paraId="04304634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Весна Николић;</w:t>
      </w:r>
    </w:p>
    <w:p w14:paraId="4B01DEA7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(8) Стоматолошка комора Србије – спец. др стом. Чедомир Пантелић.</w:t>
      </w:r>
      <w:r w:rsidRPr="00A361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21C79B7D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3) на предлог Савета за стручно образовање и образовање одраслих – мр Биљана Јовановић Главоњић.</w:t>
      </w:r>
    </w:p>
    <w:p w14:paraId="01A4D6B1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4) на предлог Конференцијe универзитета и Конференцијe академија и високих школа:</w:t>
      </w:r>
    </w:p>
    <w:p w14:paraId="2BCCF455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(1) проф. др Иванка Марковић – КОНУС;</w:t>
      </w:r>
    </w:p>
    <w:p w14:paraId="70C624EA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(2) проф. др Марко Војводић, КАССС.</w:t>
      </w:r>
    </w:p>
    <w:p w14:paraId="7C8307A6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5) на предлог Националне службе за запошљавање – Снежана Додиг.</w:t>
      </w:r>
    </w:p>
    <w:p w14:paraId="49C95D6C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6) на предлог:</w:t>
      </w:r>
      <w:r w:rsidRPr="00A361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4D11C449" w14:textId="2789E8BC" w:rsidR="00FC6CC9" w:rsidRPr="00A876F6" w:rsidRDefault="00FD033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просвете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науке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технолошког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876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Миља </w:t>
      </w:r>
      <w:proofErr w:type="gramStart"/>
      <w:r w:rsidR="00A876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Кривокућа</w:t>
      </w:r>
      <w:r w:rsidRPr="00A361D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361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proofErr w:type="gramEnd"/>
      <w:r w:rsidR="00A876F6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Cyrl-RS"/>
        </w:rPr>
        <w:t>*</w:t>
      </w:r>
    </w:p>
    <w:p w14:paraId="3DA40C5F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запошљавање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, борачка и социјална питања – Милена Антић </w:t>
      </w:r>
      <w:proofErr w:type="gram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Јанић;</w:t>
      </w:r>
      <w:r w:rsidRPr="00A361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proofErr w:type="gramEnd"/>
    </w:p>
    <w:p w14:paraId="597B68E9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(3) Министарства здравља – Љиљана Јовановић;</w:t>
      </w:r>
      <w:r w:rsidRPr="00A361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6E7488A9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(4) Министарства омладине и спорта – Снежана Клашња.</w:t>
      </w:r>
      <w:r w:rsidRPr="00A361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07ABA951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на предлог репрезентативних гранских синдиката:</w:t>
      </w:r>
    </w:p>
    <w:p w14:paraId="5F8B4DE2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(1) Грански синдикат здравства и социјалне заштите „Независност”:</w:t>
      </w:r>
    </w:p>
    <w:p w14:paraId="7E37BF8C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др Драган Николић;</w:t>
      </w:r>
    </w:p>
    <w:p w14:paraId="3BBC6601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(2) Синдикат запослених у здравству и социјалној заштити Србије:</w:t>
      </w:r>
    </w:p>
    <w:p w14:paraId="45A20FDA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Зоран Савић;</w:t>
      </w:r>
    </w:p>
    <w:p w14:paraId="7546EFB7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(3) Синдикат лекара и фармацеута Србије:</w:t>
      </w:r>
    </w:p>
    <w:p w14:paraId="3D67314C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др Милан Максимовић;</w:t>
      </w:r>
    </w:p>
    <w:p w14:paraId="3ADB0727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(4) Синдикат медицинских сестара и техничара Србије:</w:t>
      </w:r>
    </w:p>
    <w:p w14:paraId="7FAE3523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Марина Ђорђевић;</w:t>
      </w:r>
    </w:p>
    <w:p w14:paraId="593974FA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(5) Конфедерација слободних синдиката:</w:t>
      </w:r>
    </w:p>
    <w:p w14:paraId="0C497F01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Зоран Никодијевић.</w:t>
      </w:r>
    </w:p>
    <w:p w14:paraId="7A99F737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8) на предлог заједнице стручних школа:</w:t>
      </w:r>
    </w:p>
    <w:p w14:paraId="7FADFF79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(1) Биљана Бојанић, Удружење медицинских школа.</w:t>
      </w:r>
    </w:p>
    <w:p w14:paraId="512EC6F5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9) на предлог:</w:t>
      </w:r>
    </w:p>
    <w:p w14:paraId="0A93848B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(1) Завода за унапређивање образовања и васпитања – Љиљана Филиповић;</w:t>
      </w:r>
    </w:p>
    <w:p w14:paraId="58506C50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(2) Републичког завода за социјалну заштиту – Светлана Живанић;</w:t>
      </w:r>
    </w:p>
    <w:p w14:paraId="20580C29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(3) Покрајинског завода за социјалну заштиту – Маја Думнић;</w:t>
      </w:r>
    </w:p>
    <w:p w14:paraId="6CD7453A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(4) Института за јавно здравље Србије „Др Милан Јовановић Батут” – др Оливера Нинковић и Слађана Барош.</w:t>
      </w:r>
    </w:p>
    <w:p w14:paraId="1987B517" w14:textId="77777777" w:rsidR="00FC6CC9" w:rsidRPr="00A361DA" w:rsidRDefault="00FD033F" w:rsidP="004820A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3), 5), 6), тач. 8), и 9) подтач. (1), учествују у раду Секторског већа у свим областима рада Секторског већа из тачке 1. ове одлуке.</w:t>
      </w:r>
    </w:p>
    <w:p w14:paraId="063ADFF1" w14:textId="77777777" w:rsidR="00FC6CC9" w:rsidRPr="00A361DA" w:rsidRDefault="00FD033F" w:rsidP="004820A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тачке 1), 4) и 7)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</w:p>
    <w:p w14:paraId="1BADD6F4" w14:textId="77777777" w:rsidR="00FC6CC9" w:rsidRPr="00A361DA" w:rsidRDefault="00FD033F" w:rsidP="004820A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тачка 2) и тачка 9) подтач. (2)–(4) ове тачке учествују у раду за област рада сектора за који су именовани.</w:t>
      </w:r>
      <w:r w:rsidRPr="00A361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771BFD2B" w14:textId="26089286" w:rsidR="00FC6CC9" w:rsidRDefault="00FD033F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*</w:t>
      </w:r>
      <w:bookmarkStart w:id="1" w:name="_Hlk61265726"/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A361DA">
        <w:rPr>
          <w:rFonts w:ascii="Times New Roman" w:hAnsi="Times New Roman" w:cs="Times New Roman"/>
          <w:color w:val="000000"/>
          <w:sz w:val="24"/>
          <w:szCs w:val="24"/>
        </w:rPr>
        <w:t>57/2019</w:t>
      </w:r>
    </w:p>
    <w:p w14:paraId="31E9F047" w14:textId="106D7041" w:rsidR="00273CFB" w:rsidRPr="00273CFB" w:rsidRDefault="00273C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**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17/2020</w:t>
      </w:r>
    </w:p>
    <w:p w14:paraId="07CC531C" w14:textId="77777777" w:rsidR="00FC6CC9" w:rsidRPr="00A361DA" w:rsidRDefault="00FD033F" w:rsidP="004820A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Секторског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1DA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себе бирају председника из реда чланова који учествују у раду у свим областима рада Секторског већа из тачке 1. ове одлуке.</w:t>
      </w:r>
    </w:p>
    <w:p w14:paraId="449D0FA5" w14:textId="77777777"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14:paraId="586E08CD" w14:textId="77777777" w:rsidR="00FC6CC9" w:rsidRPr="00A361DA" w:rsidRDefault="00FD033F" w:rsidP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14:paraId="105494D7" w14:textId="77777777" w:rsidR="00FC6CC9" w:rsidRPr="00A361DA" w:rsidRDefault="00FD033F" w:rsidP="00FD033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14:paraId="17DEB2F5" w14:textId="77777777" w:rsidR="00FC6CC9" w:rsidRPr="00A361DA" w:rsidRDefault="00FD033F" w:rsidP="00FD033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14:paraId="558412FB" w14:textId="77777777" w:rsidR="00FC6CC9" w:rsidRDefault="00FD033F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14:paraId="46D906F1" w14:textId="77777777" w:rsidR="00BA1BFF" w:rsidRPr="00A361DA" w:rsidRDefault="00BA1BFF">
      <w:pPr>
        <w:spacing w:after="150"/>
        <w:rPr>
          <w:rFonts w:ascii="Times New Roman" w:hAnsi="Times New Roman" w:cs="Times New Roman"/>
          <w:sz w:val="24"/>
          <w:szCs w:val="24"/>
        </w:rPr>
      </w:pPr>
    </w:p>
    <w:p w14:paraId="0EEC2AA3" w14:textId="77777777" w:rsidR="00FC6CC9" w:rsidRPr="00A361DA" w:rsidRDefault="00BA1BFF" w:rsidP="00BA1BFF">
      <w:pPr>
        <w:tabs>
          <w:tab w:val="left" w:pos="825"/>
          <w:tab w:val="right" w:pos="9027"/>
        </w:tabs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033F" w:rsidRPr="00A361DA">
        <w:rPr>
          <w:rFonts w:ascii="Times New Roman" w:hAnsi="Times New Roman" w:cs="Times New Roman"/>
          <w:color w:val="000000"/>
          <w:sz w:val="24"/>
          <w:szCs w:val="24"/>
        </w:rPr>
        <w:t>05 број 02-02-12710/2018</w:t>
      </w:r>
    </w:p>
    <w:p w14:paraId="152C75F3" w14:textId="77777777" w:rsidR="00FC6CC9" w:rsidRPr="00A361DA" w:rsidRDefault="00FD033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14:paraId="65B5B0BC" w14:textId="77777777" w:rsidR="00FC6CC9" w:rsidRPr="00BA1BFF" w:rsidRDefault="00FD033F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F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14:paraId="064A04C0" w14:textId="77777777" w:rsidR="00FC6CC9" w:rsidRPr="00A361DA" w:rsidRDefault="00FD033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14:paraId="60A4F52B" w14:textId="77777777" w:rsidR="00FC6CC9" w:rsidRPr="00BA1BFF" w:rsidRDefault="00FD033F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F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FC6CC9" w:rsidRPr="00BA1B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C9"/>
    <w:rsid w:val="000D2968"/>
    <w:rsid w:val="001F1DD5"/>
    <w:rsid w:val="00273CFB"/>
    <w:rsid w:val="004820AA"/>
    <w:rsid w:val="009E7D13"/>
    <w:rsid w:val="00A361DA"/>
    <w:rsid w:val="00A876F6"/>
    <w:rsid w:val="00AA10EF"/>
    <w:rsid w:val="00BA1BFF"/>
    <w:rsid w:val="00D63C7A"/>
    <w:rsid w:val="00FC6CC9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79D3"/>
  <w15:docId w15:val="{18E605DD-0156-4582-A1C4-AC148769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Jovanovic</dc:creator>
  <cp:lastModifiedBy>Dragana</cp:lastModifiedBy>
  <cp:revision>8</cp:revision>
  <dcterms:created xsi:type="dcterms:W3CDTF">2019-10-14T11:22:00Z</dcterms:created>
  <dcterms:modified xsi:type="dcterms:W3CDTF">2021-01-11T13:44:00Z</dcterms:modified>
</cp:coreProperties>
</file>