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89" w:rsidRDefault="00003943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AC0A89" w:rsidRDefault="00003943">
      <w:pPr>
        <w:spacing w:after="150"/>
      </w:pPr>
      <w:r>
        <w:rPr>
          <w:color w:val="000000"/>
        </w:rPr>
        <w:t xml:space="preserve">На основу члана 23. тачка 5) Закона о Националном оквиру квалификација Републике Србије („Службени гласник РС”, бр. 27/18, 6/20 и 129/21 – др. </w:t>
      </w:r>
      <w:r>
        <w:rPr>
          <w:color w:val="000000"/>
        </w:rPr>
        <w:t>закон), члана 17. став 1. и члана 24. Закона о Влади („Службени гласник РС”, бр. 55/05, 71/05 – исправка, 101/07, 65/08, 16/11, 68/12 – УС, 72/12, 74/12 – исправка УС, 7/14 – УС, 44/14 и 30/18 – др. закон),</w:t>
      </w:r>
    </w:p>
    <w:p w:rsidR="00AC0A89" w:rsidRDefault="00003943">
      <w:pPr>
        <w:spacing w:after="150"/>
      </w:pPr>
      <w:r>
        <w:rPr>
          <w:color w:val="000000"/>
        </w:rPr>
        <w:t>Министар просвете науке и технолошког развоја дон</w:t>
      </w:r>
      <w:r>
        <w:rPr>
          <w:color w:val="000000"/>
        </w:rPr>
        <w:t>оси</w:t>
      </w:r>
    </w:p>
    <w:p w:rsidR="00AC0A89" w:rsidRDefault="00003943">
      <w:pPr>
        <w:spacing w:after="225"/>
        <w:jc w:val="center"/>
      </w:pPr>
      <w:r>
        <w:rPr>
          <w:b/>
          <w:color w:val="000000"/>
        </w:rPr>
        <w:t>ПРАВИЛНИК</w:t>
      </w:r>
    </w:p>
    <w:p w:rsidR="00AC0A89" w:rsidRDefault="00003943">
      <w:pPr>
        <w:spacing w:after="225"/>
        <w:jc w:val="center"/>
      </w:pPr>
      <w:r>
        <w:rPr>
          <w:b/>
          <w:color w:val="000000"/>
        </w:rPr>
        <w:t>о стандардима за самовредновање и спољашње вредновање квалитета рада јавно признатог организатора активности образовања одраслих</w:t>
      </w:r>
    </w:p>
    <w:p w:rsidR="00AC0A89" w:rsidRDefault="00003943">
      <w:pPr>
        <w:spacing w:after="120"/>
        <w:jc w:val="center"/>
      </w:pPr>
      <w:r>
        <w:rPr>
          <w:color w:val="000000"/>
        </w:rPr>
        <w:t>"Службени гласник РС", број 27 од 25. фебруара 2022.</w:t>
      </w:r>
    </w:p>
    <w:p w:rsidR="00AC0A89" w:rsidRDefault="00003943">
      <w:pPr>
        <w:spacing w:after="120"/>
        <w:jc w:val="center"/>
      </w:pPr>
      <w:r>
        <w:rPr>
          <w:b/>
          <w:color w:val="000000"/>
        </w:rPr>
        <w:t>Уводна одредба</w:t>
      </w:r>
    </w:p>
    <w:p w:rsidR="00AC0A89" w:rsidRDefault="00003943">
      <w:pPr>
        <w:spacing w:after="120"/>
        <w:jc w:val="center"/>
      </w:pPr>
      <w:r>
        <w:rPr>
          <w:color w:val="000000"/>
        </w:rPr>
        <w:t>Члан 1.</w:t>
      </w:r>
    </w:p>
    <w:p w:rsidR="00AC0A89" w:rsidRDefault="00003943">
      <w:pPr>
        <w:spacing w:after="150"/>
      </w:pPr>
      <w:r>
        <w:rPr>
          <w:color w:val="000000"/>
        </w:rPr>
        <w:t>Овим правилником утврђују се стандард</w:t>
      </w:r>
      <w:r>
        <w:rPr>
          <w:color w:val="000000"/>
        </w:rPr>
        <w:t>и за самовредновање и спољашње вредновање квалитета рада јавно признатих организатора активности образовања одраслих (у даљем тексту: ЈПОА) за активности обука неформалног образовања одраслих и признавања претходног учења.</w:t>
      </w:r>
    </w:p>
    <w:p w:rsidR="00AC0A89" w:rsidRDefault="00003943">
      <w:pPr>
        <w:spacing w:after="150"/>
      </w:pPr>
      <w:r>
        <w:rPr>
          <w:color w:val="000000"/>
        </w:rPr>
        <w:t>Стандарди за самовредновање и спо</w:t>
      </w:r>
      <w:r>
        <w:rPr>
          <w:color w:val="000000"/>
        </w:rPr>
        <w:t>љашње вредновање квалитета рада ЈПОА одштампани су у Прилогу 1. овог правилника и чине његов саставни део.</w:t>
      </w:r>
    </w:p>
    <w:p w:rsidR="00AC0A89" w:rsidRDefault="00003943">
      <w:pPr>
        <w:spacing w:after="120"/>
        <w:jc w:val="center"/>
      </w:pPr>
      <w:r>
        <w:rPr>
          <w:b/>
          <w:color w:val="000000"/>
        </w:rPr>
        <w:t>Појам самовредновања ЈПОА</w:t>
      </w:r>
    </w:p>
    <w:p w:rsidR="00AC0A89" w:rsidRDefault="00003943">
      <w:pPr>
        <w:spacing w:after="120"/>
        <w:jc w:val="center"/>
      </w:pPr>
      <w:r>
        <w:rPr>
          <w:color w:val="000000"/>
        </w:rPr>
        <w:t>Члан 2.</w:t>
      </w:r>
    </w:p>
    <w:p w:rsidR="00AC0A89" w:rsidRDefault="00003943">
      <w:pPr>
        <w:spacing w:after="150"/>
      </w:pPr>
      <w:r>
        <w:rPr>
          <w:color w:val="000000"/>
        </w:rPr>
        <w:t>Самовредновање квалитета рада ЈПОА (у даљем тексту: самовредновање) је процес којим JПOA оцењује оствареност индика</w:t>
      </w:r>
      <w:r>
        <w:rPr>
          <w:color w:val="000000"/>
        </w:rPr>
        <w:t>тора за стандарде из следећих области квалитета:</w:t>
      </w:r>
    </w:p>
    <w:p w:rsidR="00AC0A89" w:rsidRDefault="00003943">
      <w:pPr>
        <w:spacing w:after="150"/>
      </w:pPr>
      <w:r>
        <w:rPr>
          <w:color w:val="000000"/>
        </w:rPr>
        <w:t>1) управљање системом квалитета на нивоу ЈПОА;</w:t>
      </w:r>
    </w:p>
    <w:p w:rsidR="00AC0A89" w:rsidRDefault="00003943">
      <w:pPr>
        <w:spacing w:after="150"/>
      </w:pPr>
      <w:r>
        <w:rPr>
          <w:color w:val="000000"/>
        </w:rPr>
        <w:t>2) програм и процес учења и постигнућа полазника/кандидата;</w:t>
      </w:r>
    </w:p>
    <w:p w:rsidR="00AC0A89" w:rsidRDefault="00003943">
      <w:pPr>
        <w:spacing w:after="150"/>
      </w:pPr>
      <w:r>
        <w:rPr>
          <w:color w:val="000000"/>
        </w:rPr>
        <w:t>3) подршка полазницима/кандидатима у каријерном и личном развоју.</w:t>
      </w:r>
    </w:p>
    <w:p w:rsidR="00AC0A89" w:rsidRDefault="00003943">
      <w:pPr>
        <w:spacing w:after="120"/>
        <w:jc w:val="center"/>
      </w:pPr>
      <w:r>
        <w:rPr>
          <w:b/>
          <w:color w:val="000000"/>
        </w:rPr>
        <w:t>Носиоци и план самовредновања</w:t>
      </w:r>
    </w:p>
    <w:p w:rsidR="00AC0A89" w:rsidRDefault="00003943">
      <w:pPr>
        <w:spacing w:after="120"/>
        <w:jc w:val="center"/>
      </w:pPr>
      <w:r>
        <w:rPr>
          <w:color w:val="000000"/>
        </w:rPr>
        <w:t>Члан</w:t>
      </w:r>
      <w:r>
        <w:rPr>
          <w:color w:val="000000"/>
        </w:rPr>
        <w:t xml:space="preserve"> 3.</w:t>
      </w:r>
    </w:p>
    <w:p w:rsidR="00AC0A89" w:rsidRDefault="00003943">
      <w:pPr>
        <w:spacing w:after="150"/>
      </w:pPr>
      <w:r>
        <w:rPr>
          <w:color w:val="000000"/>
        </w:rPr>
        <w:t>У самовредновању ЈПОА учествују сва запослена и на други начин ангажована лица код ЈПОА, послодавци код којих се обавља практичан рад и полазници/кандидати.</w:t>
      </w:r>
    </w:p>
    <w:p w:rsidR="00AC0A89" w:rsidRDefault="00003943">
      <w:pPr>
        <w:spacing w:after="150"/>
      </w:pPr>
      <w:r>
        <w:rPr>
          <w:color w:val="000000"/>
        </w:rPr>
        <w:t>Овлашћено лице код ЈПОА именује Тим за самовредновање.</w:t>
      </w:r>
    </w:p>
    <w:p w:rsidR="00AC0A89" w:rsidRDefault="00003943">
      <w:pPr>
        <w:spacing w:after="150"/>
      </w:pPr>
      <w:r>
        <w:rPr>
          <w:color w:val="000000"/>
        </w:rPr>
        <w:lastRenderedPageBreak/>
        <w:t xml:space="preserve">Тим за самовредновање обезбеђује услове </w:t>
      </w:r>
      <w:r>
        <w:rPr>
          <w:color w:val="000000"/>
        </w:rPr>
        <w:t>за спровођење самовредновања, организује и спроводи самовредновање.</w:t>
      </w:r>
    </w:p>
    <w:p w:rsidR="00AC0A89" w:rsidRDefault="00003943">
      <w:pPr>
        <w:spacing w:after="150"/>
      </w:pPr>
      <w:r>
        <w:rPr>
          <w:color w:val="000000"/>
        </w:rPr>
        <w:t>Тим за самовредновање прави годишњи план самовредновања у којем се утврђују начин и динамика праћења индикатора из стандарда за самовредновање.</w:t>
      </w:r>
    </w:p>
    <w:p w:rsidR="00AC0A89" w:rsidRDefault="00003943">
      <w:pPr>
        <w:spacing w:after="120"/>
        <w:jc w:val="center"/>
      </w:pPr>
      <w:r>
        <w:rPr>
          <w:b/>
          <w:color w:val="000000"/>
        </w:rPr>
        <w:t>Начин вршења самовредновања</w:t>
      </w:r>
    </w:p>
    <w:p w:rsidR="00AC0A89" w:rsidRDefault="00003943">
      <w:pPr>
        <w:spacing w:after="120"/>
        <w:jc w:val="center"/>
      </w:pPr>
      <w:r>
        <w:rPr>
          <w:color w:val="000000"/>
        </w:rPr>
        <w:t>Члан 4.</w:t>
      </w:r>
    </w:p>
    <w:p w:rsidR="00AC0A89" w:rsidRDefault="00003943">
      <w:pPr>
        <w:spacing w:after="150"/>
      </w:pPr>
      <w:r>
        <w:rPr>
          <w:color w:val="000000"/>
        </w:rPr>
        <w:t>Самовред</w:t>
      </w:r>
      <w:r>
        <w:rPr>
          <w:color w:val="000000"/>
        </w:rPr>
        <w:t>новање се врши путем анализе доказа (претходних извештаја о самовредновању и спољашњем вредновању, евиденција о програму, кадру, полазницима и кандидатима, јавним исправама, и сл.) којом се утврђује оствареност индикатора стандарда за сваку област квалитет</w:t>
      </w:r>
      <w:r>
        <w:rPr>
          <w:color w:val="000000"/>
        </w:rPr>
        <w:t>а, у складу са стандардима из Прилога 1. овог правилника.</w:t>
      </w:r>
    </w:p>
    <w:p w:rsidR="00AC0A89" w:rsidRDefault="00003943">
      <w:pPr>
        <w:spacing w:after="120"/>
        <w:jc w:val="center"/>
      </w:pPr>
      <w:r>
        <w:rPr>
          <w:b/>
          <w:color w:val="000000"/>
        </w:rPr>
        <w:t>Извештај о самовредновању</w:t>
      </w:r>
    </w:p>
    <w:p w:rsidR="00AC0A89" w:rsidRDefault="00003943">
      <w:pPr>
        <w:spacing w:after="120"/>
        <w:jc w:val="center"/>
      </w:pPr>
      <w:r>
        <w:rPr>
          <w:color w:val="000000"/>
        </w:rPr>
        <w:t>Члан 5.</w:t>
      </w:r>
    </w:p>
    <w:p w:rsidR="00AC0A89" w:rsidRDefault="00003943">
      <w:pPr>
        <w:spacing w:after="150"/>
      </w:pPr>
      <w:r>
        <w:rPr>
          <w:color w:val="000000"/>
        </w:rPr>
        <w:t xml:space="preserve">Након извршеног самовредновања, Tим за самовредновање сачињава Извештај о самовредновању, који садржи опис и самопроцену остварености индикатора стандарда за сваку </w:t>
      </w:r>
      <w:r>
        <w:rPr>
          <w:color w:val="000000"/>
        </w:rPr>
        <w:t>област квалитета заједно са листом доказа на основу којих је извршена самопроцена за сваки одобрени програм, предлог мера за унапређивање квалитета рада и начине праћења остваривања предложених мера и доставља га одговорном лицу ЈПОА.</w:t>
      </w:r>
    </w:p>
    <w:p w:rsidR="00AC0A89" w:rsidRDefault="00003943">
      <w:pPr>
        <w:spacing w:after="150"/>
      </w:pPr>
      <w:r>
        <w:rPr>
          <w:color w:val="000000"/>
        </w:rPr>
        <w:t>Извештај о самовредно</w:t>
      </w:r>
      <w:r>
        <w:rPr>
          <w:color w:val="000000"/>
        </w:rPr>
        <w:t>вању, одговорно лице доставља Агенцији за квалификације (у даљем тексту: Агенција).</w:t>
      </w:r>
    </w:p>
    <w:p w:rsidR="00AC0A89" w:rsidRDefault="00003943">
      <w:pPr>
        <w:spacing w:after="150"/>
      </w:pPr>
      <w:r>
        <w:rPr>
          <w:color w:val="000000"/>
        </w:rPr>
        <w:t>Извештај о самовредновању основне и средње школе која је ЈПОА, Тим за самовредновање доставља наставничком већу, органу управљања и Агенцији.</w:t>
      </w:r>
    </w:p>
    <w:p w:rsidR="00AC0A89" w:rsidRDefault="00003943">
      <w:pPr>
        <w:spacing w:after="120"/>
        <w:jc w:val="center"/>
      </w:pPr>
      <w:r>
        <w:rPr>
          <w:b/>
          <w:color w:val="000000"/>
        </w:rPr>
        <w:t>Појам спољашњег вредновања ква</w:t>
      </w:r>
      <w:r>
        <w:rPr>
          <w:b/>
          <w:color w:val="000000"/>
        </w:rPr>
        <w:t>литета рада ЈПОА</w:t>
      </w:r>
    </w:p>
    <w:p w:rsidR="00AC0A89" w:rsidRDefault="00003943">
      <w:pPr>
        <w:spacing w:after="120"/>
        <w:jc w:val="center"/>
      </w:pPr>
      <w:r>
        <w:rPr>
          <w:color w:val="000000"/>
        </w:rPr>
        <w:t>Члан 6.</w:t>
      </w:r>
    </w:p>
    <w:p w:rsidR="00AC0A89" w:rsidRDefault="00003943">
      <w:pPr>
        <w:spacing w:after="150"/>
      </w:pPr>
      <w:r>
        <w:rPr>
          <w:color w:val="000000"/>
        </w:rPr>
        <w:t>Спољашње вредновање квалитета рада ЈПОА (у даљем тексту: спољашње вредновање) је процес у којем Агенција процењује квалитет рада ЈПОА у циљу осигурања квалитета реализације активности образовања одраслих, у складу са стандардима из</w:t>
      </w:r>
      <w:r>
        <w:rPr>
          <w:color w:val="000000"/>
        </w:rPr>
        <w:t xml:space="preserve"> Прилога 1. овог правилника.</w:t>
      </w:r>
    </w:p>
    <w:p w:rsidR="00AC0A89" w:rsidRDefault="00003943">
      <w:pPr>
        <w:spacing w:after="120"/>
        <w:jc w:val="center"/>
      </w:pPr>
      <w:r>
        <w:rPr>
          <w:b/>
          <w:color w:val="000000"/>
        </w:rPr>
        <w:t>Носиоци и план спољашњег вредновања</w:t>
      </w:r>
    </w:p>
    <w:p w:rsidR="00AC0A89" w:rsidRDefault="00003943">
      <w:pPr>
        <w:spacing w:after="120"/>
        <w:jc w:val="center"/>
      </w:pPr>
      <w:r>
        <w:rPr>
          <w:color w:val="000000"/>
        </w:rPr>
        <w:t>Члан 7.</w:t>
      </w:r>
    </w:p>
    <w:p w:rsidR="00AC0A89" w:rsidRDefault="00003943">
      <w:pPr>
        <w:spacing w:after="150"/>
      </w:pPr>
      <w:r>
        <w:rPr>
          <w:color w:val="000000"/>
        </w:rPr>
        <w:t>За вршење спољашњег вредновања Агенција, у складу са законом, образује Тим за спољашње вредновање у складу са чланом 15а Закона о Националном оквиру квалификација Републике Србије.</w:t>
      </w:r>
    </w:p>
    <w:p w:rsidR="00AC0A89" w:rsidRDefault="00003943">
      <w:pPr>
        <w:spacing w:after="120"/>
        <w:jc w:val="center"/>
      </w:pPr>
      <w:r>
        <w:rPr>
          <w:b/>
          <w:color w:val="000000"/>
        </w:rPr>
        <w:t>Вр</w:t>
      </w:r>
      <w:r>
        <w:rPr>
          <w:b/>
          <w:color w:val="000000"/>
        </w:rPr>
        <w:t>едновање остварености стандарда</w:t>
      </w:r>
    </w:p>
    <w:p w:rsidR="00AC0A89" w:rsidRDefault="00003943">
      <w:pPr>
        <w:spacing w:after="120"/>
        <w:jc w:val="center"/>
      </w:pPr>
      <w:r>
        <w:rPr>
          <w:color w:val="000000"/>
        </w:rPr>
        <w:t>Члан 8.</w:t>
      </w:r>
    </w:p>
    <w:p w:rsidR="00AC0A89" w:rsidRDefault="00003943">
      <w:pPr>
        <w:spacing w:after="150"/>
      </w:pPr>
      <w:r>
        <w:rPr>
          <w:color w:val="000000"/>
        </w:rPr>
        <w:lastRenderedPageBreak/>
        <w:t>Остварености стандарда вреднује се на скали 1 до 4, при чему 4 означава да је индикатор присутан у потпуности, 3 да је индикатор присутан у већој мери, 2 да је индикатор присутан у мањој мери и 1 означава да индикато</w:t>
      </w:r>
      <w:r>
        <w:rPr>
          <w:color w:val="000000"/>
        </w:rPr>
        <w:t>р није присутан.</w:t>
      </w:r>
    </w:p>
    <w:p w:rsidR="00AC0A89" w:rsidRDefault="00003943">
      <w:pPr>
        <w:spacing w:after="150"/>
      </w:pPr>
      <w:r>
        <w:rPr>
          <w:color w:val="000000"/>
        </w:rPr>
        <w:t>Оствареност стандарда представља меру остварености индикатора утврђених стандардима из Прилога 1. овог правилника. Ниво остварености стандарда се изражава као аритметичка средина мере присутности свих индикатора у оквиру истог стандарда.</w:t>
      </w:r>
    </w:p>
    <w:p w:rsidR="00AC0A89" w:rsidRDefault="00003943">
      <w:pPr>
        <w:spacing w:after="150"/>
      </w:pPr>
      <w:r>
        <w:rPr>
          <w:color w:val="000000"/>
        </w:rPr>
        <w:t>Ниво 4 означава да је у потпуности остварен стандард и представља вредност аритметичке средине мере присутности индикатора од 3,51 и 4,00.</w:t>
      </w:r>
    </w:p>
    <w:p w:rsidR="00AC0A89" w:rsidRDefault="00003943">
      <w:pPr>
        <w:spacing w:after="150"/>
      </w:pPr>
      <w:r>
        <w:rPr>
          <w:color w:val="000000"/>
        </w:rPr>
        <w:t>Ниво 3 означава да је стандард остварен у већој мери и представља вредност аритметичке средине мере присутности индик</w:t>
      </w:r>
      <w:r>
        <w:rPr>
          <w:color w:val="000000"/>
        </w:rPr>
        <w:t>атора од 2,51 до 3,50.</w:t>
      </w:r>
    </w:p>
    <w:p w:rsidR="00AC0A89" w:rsidRDefault="00003943">
      <w:pPr>
        <w:spacing w:after="150"/>
      </w:pPr>
      <w:r>
        <w:rPr>
          <w:color w:val="000000"/>
        </w:rPr>
        <w:t>Ниво 2 означава да је стандард остварен у мањој мери и представља вредност аритметичке средине мере присутности индикатора од 1,51 до 2,50.</w:t>
      </w:r>
    </w:p>
    <w:p w:rsidR="00AC0A89" w:rsidRDefault="00003943">
      <w:pPr>
        <w:spacing w:after="150"/>
      </w:pPr>
      <w:r>
        <w:rPr>
          <w:color w:val="000000"/>
        </w:rPr>
        <w:t>Ниво 1 означава да стандард није остварен и представља вредност аритметичке средине мере прис</w:t>
      </w:r>
      <w:r>
        <w:rPr>
          <w:color w:val="000000"/>
        </w:rPr>
        <w:t>утности индикатора од 1,00 до 1,50.</w:t>
      </w:r>
    </w:p>
    <w:p w:rsidR="00AC0A89" w:rsidRDefault="00003943">
      <w:pPr>
        <w:spacing w:after="150"/>
      </w:pPr>
      <w:r>
        <w:rPr>
          <w:color w:val="000000"/>
        </w:rPr>
        <w:t>Ако најмање један индикатор у оквиру стандарда 1.2 и 2.1 има ниво 1 остварености, Тим за спољашње вредновање о томе обавештава просветну инспекцију.</w:t>
      </w:r>
    </w:p>
    <w:p w:rsidR="00AC0A89" w:rsidRDefault="00003943">
      <w:pPr>
        <w:spacing w:after="150"/>
      </w:pPr>
      <w:r>
        <w:rPr>
          <w:color w:val="000000"/>
        </w:rPr>
        <w:t>Стандарди који нису примењиви на програм ЈПОА, не оцењују се.</w:t>
      </w:r>
    </w:p>
    <w:p w:rsidR="00AC0A89" w:rsidRDefault="00003943">
      <w:pPr>
        <w:spacing w:after="150"/>
      </w:pPr>
      <w:r>
        <w:rPr>
          <w:color w:val="000000"/>
        </w:rPr>
        <w:t>Сваки чла</w:t>
      </w:r>
      <w:r>
        <w:rPr>
          <w:color w:val="000000"/>
        </w:rPr>
        <w:t>н Тима за спољашње вредновање оцењује оствареност стандарда.</w:t>
      </w:r>
    </w:p>
    <w:p w:rsidR="00AC0A89" w:rsidRDefault="00003943">
      <w:pPr>
        <w:spacing w:after="120"/>
        <w:jc w:val="center"/>
      </w:pPr>
      <w:r>
        <w:rPr>
          <w:b/>
          <w:color w:val="000000"/>
        </w:rPr>
        <w:t>Извештај о спољашњем вредновању</w:t>
      </w:r>
    </w:p>
    <w:p w:rsidR="00AC0A89" w:rsidRDefault="00003943">
      <w:pPr>
        <w:spacing w:after="120"/>
        <w:jc w:val="center"/>
      </w:pPr>
      <w:r>
        <w:rPr>
          <w:color w:val="000000"/>
        </w:rPr>
        <w:t>Члан 9.</w:t>
      </w:r>
    </w:p>
    <w:p w:rsidR="00AC0A89" w:rsidRDefault="00003943">
      <w:pPr>
        <w:spacing w:after="150"/>
      </w:pPr>
      <w:r>
        <w:rPr>
          <w:color w:val="000000"/>
        </w:rPr>
        <w:t>На основу вредновања остварености стандарда, Тим за спољашње вредновање израђује Извештај о спроведеном спољашњем вредновању који садржи анализу и оцену ос</w:t>
      </w:r>
      <w:r>
        <w:rPr>
          <w:color w:val="000000"/>
        </w:rPr>
        <w:t>твареност стандарда, недостатке и предлоге мера за побољшање квалитета рада и доставља га ЈПОА.</w:t>
      </w:r>
    </w:p>
    <w:p w:rsidR="00AC0A89" w:rsidRDefault="00003943">
      <w:pPr>
        <w:spacing w:after="120"/>
        <w:jc w:val="center"/>
      </w:pPr>
      <w:r>
        <w:rPr>
          <w:b/>
          <w:color w:val="000000"/>
        </w:rPr>
        <w:t>Завршна одредба</w:t>
      </w:r>
    </w:p>
    <w:p w:rsidR="00AC0A89" w:rsidRDefault="00003943">
      <w:pPr>
        <w:spacing w:after="120"/>
        <w:jc w:val="center"/>
      </w:pPr>
      <w:r>
        <w:rPr>
          <w:color w:val="000000"/>
        </w:rPr>
        <w:t>Члан 10.</w:t>
      </w:r>
    </w:p>
    <w:p w:rsidR="00AC0A89" w:rsidRDefault="00003943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AC0A89" w:rsidRDefault="00003943">
      <w:pPr>
        <w:spacing w:after="150"/>
        <w:jc w:val="right"/>
      </w:pPr>
      <w:r>
        <w:rPr>
          <w:color w:val="000000"/>
        </w:rPr>
        <w:t>Број 110-00-00240/2021-18</w:t>
      </w:r>
    </w:p>
    <w:p w:rsidR="00AC0A89" w:rsidRDefault="00003943">
      <w:pPr>
        <w:spacing w:after="150"/>
        <w:jc w:val="right"/>
      </w:pPr>
      <w:r>
        <w:rPr>
          <w:color w:val="000000"/>
        </w:rPr>
        <w:t xml:space="preserve">У </w:t>
      </w:r>
      <w:r>
        <w:rPr>
          <w:color w:val="000000"/>
        </w:rPr>
        <w:t>Београду, 21. фебруара 2022. године</w:t>
      </w:r>
    </w:p>
    <w:p w:rsidR="00AC0A89" w:rsidRDefault="00003943">
      <w:pPr>
        <w:spacing w:after="150"/>
        <w:jc w:val="right"/>
      </w:pPr>
      <w:r>
        <w:rPr>
          <w:color w:val="000000"/>
        </w:rPr>
        <w:t>Министар,</w:t>
      </w:r>
    </w:p>
    <w:p w:rsidR="00AC0A89" w:rsidRDefault="00003943">
      <w:pPr>
        <w:spacing w:after="150"/>
        <w:jc w:val="right"/>
      </w:pPr>
      <w:r>
        <w:rPr>
          <w:b/>
          <w:color w:val="000000"/>
        </w:rPr>
        <w:t>Бранко Ружић,</w:t>
      </w:r>
      <w:r>
        <w:rPr>
          <w:color w:val="000000"/>
        </w:rPr>
        <w:t xml:space="preserve"> с.р.</w:t>
      </w:r>
    </w:p>
    <w:p w:rsidR="00AC0A89" w:rsidRDefault="00003943">
      <w:pPr>
        <w:spacing w:after="150"/>
        <w:jc w:val="right"/>
      </w:pPr>
      <w:r>
        <w:rPr>
          <w:color w:val="000000"/>
        </w:rPr>
        <w:lastRenderedPageBreak/>
        <w:t>ПРИЛОГ 1.</w:t>
      </w:r>
    </w:p>
    <w:p w:rsidR="00AC0A89" w:rsidRDefault="00003943">
      <w:pPr>
        <w:spacing w:after="120"/>
        <w:jc w:val="center"/>
      </w:pPr>
      <w:r>
        <w:rPr>
          <w:color w:val="000000"/>
        </w:rPr>
        <w:t>СТАНДАРДИ ЗА САМОВРЕДНОВАЊЕ И СПОЉАШЊЕ ВРЕДНОВАЊЕ КВАЛИТЕТА РАДА ЈПОА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3362"/>
        <w:gridCol w:w="2932"/>
      </w:tblGrid>
      <w:tr w:rsidR="00AC0A89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ОБЛАСТ КВАЛИТЕТА</w:t>
            </w:r>
          </w:p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1. УПРАВЉАЊЕ СИСТЕМОМ КВАЛИТЕТА НА НИВОУ ЈПОА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Стандард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Опис индикатора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Извор провере индикато</w:t>
            </w:r>
            <w:r>
              <w:rPr>
                <w:b/>
                <w:color w:val="000000"/>
              </w:rPr>
              <w:t>ра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1.1</w:t>
            </w:r>
            <w:r>
              <w:rPr>
                <w:color w:val="000000"/>
              </w:rPr>
              <w:t xml:space="preserve"> ЈПОА континуирано унапређује квалитет активности образовања одраслих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>– ЈПОА је успоставио интерни систем квалитета у који су интегрисани стандарди за самовредновање;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 xml:space="preserve">– Унапређен је квалитет активности образовања одраслих на основу прикупљених </w:t>
            </w:r>
            <w:r>
              <w:rPr>
                <w:color w:val="000000"/>
              </w:rPr>
              <w:t>података и налаза процеса самовредновања.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>– Акт организације о управљању системом квалитета (мисија, визија, управљачки поступци и инструменти, организација и сл.);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Претходни извештаји о самовредновању;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Извештај о спољашњем вредновању квалитета рада ЈП</w:t>
            </w:r>
            <w:r>
              <w:rPr>
                <w:color w:val="000000"/>
              </w:rPr>
              <w:t>ОА;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Докази да је формиран тим за самовредновање;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Годишњи план самовредновања;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Извештај о реализованим активностима усмереним на унапређивање квалитета образовног рада са одраслима и рада ЈПОА;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План континуираног праћења квалитета програма образовањ</w:t>
            </w:r>
            <w:r>
              <w:rPr>
                <w:color w:val="000000"/>
              </w:rPr>
              <w:t>а одраслих;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 xml:space="preserve">– Изјаве сарадника о спроведеним </w:t>
            </w:r>
            <w:r>
              <w:rPr>
                <w:color w:val="000000"/>
              </w:rPr>
              <w:lastRenderedPageBreak/>
              <w:t>активностима;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Нумерички подаци/показатељи (нпр. постигнућа полазника и сл.);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Текстови, записници о спроведеним активностима;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Спроведене анализе.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lastRenderedPageBreak/>
              <w:t>1.2</w:t>
            </w:r>
            <w:r>
              <w:rPr>
                <w:color w:val="000000"/>
              </w:rPr>
              <w:t xml:space="preserve"> ЈПОА спроводи активност образовања одраслих у најбољем </w:t>
            </w:r>
            <w:r>
              <w:rPr>
                <w:color w:val="000000"/>
              </w:rPr>
              <w:t>интересу полазника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>– Андрагошка документација се ажурно води;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Исправе се издају у складу са прописима;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Развијени су механизми за очување интегритета, превенцију и санкционисање свих облика неетичног понашања.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>– Матична књига;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 xml:space="preserve">– Дневник остваривања </w:t>
            </w:r>
            <w:r>
              <w:rPr>
                <w:color w:val="000000"/>
              </w:rPr>
              <w:t>програма (евиденција о: остваривању програма, успеху кандидата, односно полазника, издатим јавним исправама, уверењима и потврдама);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Евиденција о испиту;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Подаци о полазницима/ кандидатима програма унети у Регистар деце, ученика, одраслих и студената (Ј</w:t>
            </w:r>
            <w:r>
              <w:rPr>
                <w:color w:val="000000"/>
              </w:rPr>
              <w:t>ИСП);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Евиденција о лицима ангажованим у образовању одраслих;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Досијеи запослених;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Евиденција о програмима за развој андрагошких компетенција;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Прилагођени програми обуке/Инструменти за ППУ;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lastRenderedPageBreak/>
              <w:t>– Етички кодекс;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Евиденција о вођеним поступцима за неетич</w:t>
            </w:r>
            <w:r>
              <w:rPr>
                <w:color w:val="000000"/>
              </w:rPr>
              <w:t>но понашање.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lastRenderedPageBreak/>
              <w:t>1.3</w:t>
            </w:r>
            <w:r>
              <w:rPr>
                <w:color w:val="000000"/>
              </w:rPr>
              <w:t xml:space="preserve"> ЈПОА редовно информише јавност и континуирано унапређује социјално партнерство у области образовања одраслих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>– Објављене су информације о акредитованим програмима/активностима образовања одраслих, те активно промовисана улога и важност об</w:t>
            </w:r>
            <w:r>
              <w:rPr>
                <w:color w:val="000000"/>
              </w:rPr>
              <w:t>разовања одраслих;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Објављени су Извештаји о самовредновању и спољашњем вредновању квалитета рада ЈПОА на званичној интернет страници JПОА;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Остварена је сарадња са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релевантним социјалним партнерима приликом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 xml:space="preserve">креирања понуде обука, израде програма и </w:t>
            </w:r>
            <w:r>
              <w:rPr>
                <w:color w:val="000000"/>
              </w:rPr>
              <w:t>реализације обуке, те праћења квалитета и ефеката обука;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−</w:t>
            </w:r>
            <w:r>
              <w:rPr>
                <w:color w:val="000000"/>
              </w:rPr>
              <w:t xml:space="preserve"> Прави јасну разлику у обавештавању јавности и промовисању између одобрених и неодобрених програма које реализује.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>– Објаве на званичној интернет страници ЈПОА, друштвеним мрежама, средствима јавног</w:t>
            </w:r>
            <w:r>
              <w:rPr>
                <w:color w:val="000000"/>
              </w:rPr>
              <w:t xml:space="preserve"> информисања;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Фото и видео записи;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Докази о учешћу на јавним скуповима и промоцији образовања одраслих;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Извештаји;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Увиди и изјаве тренера;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Спроведене анализе;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Фотокопије докумената;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Текстови, записници о спроведеним активностима.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ОБЛАСТ КВАЛ</w:t>
            </w:r>
            <w:r>
              <w:rPr>
                <w:b/>
                <w:color w:val="000000"/>
              </w:rPr>
              <w:t>ИТЕТА</w:t>
            </w:r>
          </w:p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2. ПРОГРАМ И ПРОЦЕС УЧЕЊА И ПОСТИГНУЋА ПОЛАЗНИКА/КАНДИДАТА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Стандард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Опис индикатора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Извор провере индикатора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2.1 ЈПОА спроводи а</w:t>
            </w:r>
            <w:r>
              <w:rPr>
                <w:color w:val="000000"/>
              </w:rPr>
              <w:t xml:space="preserve">ктивности образовања одраслих </w:t>
            </w:r>
            <w:r>
              <w:rPr>
                <w:color w:val="000000"/>
              </w:rPr>
              <w:lastRenderedPageBreak/>
              <w:t>коришћењем адекватних људских и материјалних ресурса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lastRenderedPageBreak/>
              <w:t xml:space="preserve">– Активности образовања одраслих </w:t>
            </w:r>
            <w:r>
              <w:rPr>
                <w:color w:val="000000"/>
              </w:rPr>
              <w:t xml:space="preserve">остварује компетентан кадар који </w:t>
            </w:r>
            <w:r>
              <w:rPr>
                <w:color w:val="000000"/>
              </w:rPr>
              <w:lastRenderedPageBreak/>
              <w:t>осигурава достизање планираних исхода учења;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Активности образовања одраслих спроводе се у простору и са опремом и наставним средствима одговарајућим за достизање планираних исхода учења.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lastRenderedPageBreak/>
              <w:t xml:space="preserve">– Подаци из подрегистра ЈПОА о </w:t>
            </w:r>
            <w:r>
              <w:rPr>
                <w:color w:val="000000"/>
              </w:rPr>
              <w:t>извођачима програма;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lastRenderedPageBreak/>
              <w:t>– Уговор о запослењу/радном ангажовању;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Доказ о стеченим андрагошким компетенцијама кадра;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Биографије извођача програма образовања одраслих;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Докази о квалификацијама и радном искуству кадра;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Доказ о укључивању инструктора за пр</w:t>
            </w:r>
            <w:r>
              <w:rPr>
                <w:color w:val="000000"/>
              </w:rPr>
              <w:t>актичан рад запосленог код послодавца у процес обучавања;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Доказ о власништву или Уговор о закупу;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Уговор са послодавцем (уколико се практичан рад обуке реализује код послодавца);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Листа опреме и наставних средстава;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Фотографије, видео запис.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lastRenderedPageBreak/>
              <w:t>2.2</w:t>
            </w:r>
            <w:r>
              <w:rPr>
                <w:color w:val="000000"/>
              </w:rPr>
              <w:t xml:space="preserve"> ЈП</w:t>
            </w:r>
            <w:r>
              <w:rPr>
                <w:color w:val="000000"/>
              </w:rPr>
              <w:t>ОА обезбеђује индивидуализацију процеса обучавања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>– Успостављен је систем иницијалне процене знања и вештина појединца;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У току спровођења обуке врши се по потреби индивидуално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прилагођавање њене реализације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 xml:space="preserve">– Текстови, записници о спроведеним </w:t>
            </w:r>
            <w:r>
              <w:rPr>
                <w:color w:val="000000"/>
              </w:rPr>
              <w:t>активностима;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Изјаве сарадника о спроведеним активностима;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Изјаве полазника;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 xml:space="preserve">– Увиди и изјаве предавача и </w:t>
            </w:r>
            <w:r>
              <w:rPr>
                <w:color w:val="000000"/>
              </w:rPr>
              <w:lastRenderedPageBreak/>
              <w:t>инструктора;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Спроведене анализе;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Андрагошка документација.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lastRenderedPageBreak/>
              <w:t>2.3</w:t>
            </w:r>
            <w:r>
              <w:rPr>
                <w:color w:val="000000"/>
              </w:rPr>
              <w:t xml:space="preserve"> ЈПОА организује завршни испит који је заснован на концепту исхода учења 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Задаци за проверу знања и радни задаци на завршном испиту кореспондирају са пројектованим исходима обуке.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Организација и оцењивање на испиту омогућавају објективну процену достигнутости исхода.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 xml:space="preserve">– Извештаји (нарочито са завршног испита у односу на исходе </w:t>
            </w:r>
            <w:r>
              <w:rPr>
                <w:color w:val="000000"/>
              </w:rPr>
              <w:t>обуке);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Увиди и изјаве чланова комисије (од којих би један требало да буде изван ЈПОА);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Докази који упућују на закључак да су пројектовани исходи и проверени и испуњени на завршном испиту.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2.4</w:t>
            </w:r>
            <w:r>
              <w:rPr>
                <w:color w:val="000000"/>
              </w:rPr>
              <w:t xml:space="preserve"> ЈПОА организује практичан рад у реалном радном окружењу ко</w:t>
            </w:r>
            <w:r>
              <w:rPr>
                <w:color w:val="000000"/>
              </w:rPr>
              <w:t>д послодавца (уколико је примењиво)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>– Практичан рад у реалном радном окружењу код послодавца доприноси остваривању исхода учења дефинисаних програмом обуке.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>– Уговор са послодавцем;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Исходи учења и садржај дела програма који се кроз практичан рад обавља к</w:t>
            </w:r>
            <w:r>
              <w:rPr>
                <w:color w:val="000000"/>
              </w:rPr>
              <w:t>од послодавца (ако се програм реализује код послодавца)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Андрагошка документација;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Изјаве инструктора и полазника.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ОБЛАСТ КВАЛИТЕТА</w:t>
            </w:r>
          </w:p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3. ПОДРШКА ПОЛАЗНИЦИМА/ КАНДИДАТИМА У КАРИЈЕРНОМ И ЛИЧНОМ РАЗВОЈУ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Стандард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Опис индикатора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Извор провере индикатора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t>3.1</w:t>
            </w:r>
            <w:r>
              <w:rPr>
                <w:color w:val="000000"/>
              </w:rPr>
              <w:t xml:space="preserve"> ЈПОА има одговарајући систем подршке који је </w:t>
            </w:r>
            <w:r>
              <w:rPr>
                <w:color w:val="000000"/>
              </w:rPr>
              <w:lastRenderedPageBreak/>
              <w:t>прилагођен потребама различитих категорија полазника/кандидата и који подстиче укључивање полазника/кандидата из рањивих група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lastRenderedPageBreak/>
              <w:t xml:space="preserve">– Успостављен је систем пружања подршке полазнику/кандидату пре, </w:t>
            </w:r>
            <w:r>
              <w:rPr>
                <w:color w:val="000000"/>
              </w:rPr>
              <w:lastRenderedPageBreak/>
              <w:t>за време и нако</w:t>
            </w:r>
            <w:r>
              <w:rPr>
                <w:color w:val="000000"/>
              </w:rPr>
              <w:t>н завршетка програма обуке/ППУ;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Успостављен је систем праћења задовољства полазника/ кандидата.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lastRenderedPageBreak/>
              <w:t>– Записници о спроведеним активностима;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lastRenderedPageBreak/>
              <w:t>– Изјаве сарадника о спроведеним активностима;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Нумерички подаци/показатељи;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Изјаве полазника/кандидата;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Извештај</w:t>
            </w:r>
            <w:r>
              <w:rPr>
                <w:color w:val="000000"/>
              </w:rPr>
              <w:t>и;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Увиди и изјаве предавача/ инструктора;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Спроведене анализе о активностима пружања подршке и праћења задовољства полазника;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Подаци о осипању полазника.</w:t>
            </w:r>
          </w:p>
        </w:tc>
      </w:tr>
      <w:tr w:rsidR="00AC0A89">
        <w:trPr>
          <w:trHeight w:val="45"/>
          <w:tblCellSpacing w:w="0" w:type="auto"/>
        </w:trPr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b/>
                <w:color w:val="000000"/>
              </w:rPr>
              <w:lastRenderedPageBreak/>
              <w:t>3.2.</w:t>
            </w:r>
            <w:r>
              <w:rPr>
                <w:color w:val="000000"/>
              </w:rPr>
              <w:t xml:space="preserve"> ЈПОА прикупља податке о каријерном кретању полазника након обуке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>– Успостављен је систем пр</w:t>
            </w:r>
            <w:r>
              <w:rPr>
                <w:color w:val="000000"/>
              </w:rPr>
              <w:t>аћења положаја полазника/ кандидата по завршетку програма на тржишту рада, квалитета и релевантности стечених компетенција и ефеката на даљи каријерни развој.</w:t>
            </w:r>
          </w:p>
        </w:tc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A89" w:rsidRDefault="00003943">
            <w:pPr>
              <w:spacing w:after="150"/>
            </w:pPr>
            <w:r>
              <w:rPr>
                <w:color w:val="000000"/>
              </w:rPr>
              <w:t>– Нумерички подаци/показатељи;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Изјаве полазника/кандидата;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Извештаји;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 xml:space="preserve">– Увиди и изјаве </w:t>
            </w:r>
            <w:r>
              <w:rPr>
                <w:color w:val="000000"/>
              </w:rPr>
              <w:t>предавача/ инструктора;</w:t>
            </w:r>
          </w:p>
          <w:p w:rsidR="00AC0A89" w:rsidRDefault="00003943">
            <w:pPr>
              <w:spacing w:after="150"/>
            </w:pPr>
            <w:r>
              <w:rPr>
                <w:color w:val="000000"/>
              </w:rPr>
              <w:t>– Спроведене анализе.</w:t>
            </w:r>
          </w:p>
        </w:tc>
      </w:tr>
    </w:tbl>
    <w:p w:rsidR="00003943" w:rsidRDefault="00003943"/>
    <w:sectPr w:rsidR="000039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89"/>
    <w:rsid w:val="00003943"/>
    <w:rsid w:val="009A691D"/>
    <w:rsid w:val="00A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58B2B-7E2D-47C6-AC00-87D66D7A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</dc:creator>
  <cp:lastModifiedBy>Марија</cp:lastModifiedBy>
  <cp:revision>2</cp:revision>
  <dcterms:created xsi:type="dcterms:W3CDTF">2022-03-07T07:59:00Z</dcterms:created>
  <dcterms:modified xsi:type="dcterms:W3CDTF">2022-03-07T07:59:00Z</dcterms:modified>
</cp:coreProperties>
</file>