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72" w:rsidRPr="00726072" w:rsidRDefault="00726072" w:rsidP="00726072">
      <w:pPr>
        <w:jc w:val="center"/>
        <w:rPr>
          <w:rFonts w:ascii="Verdana" w:hAnsi="Verdana" w:cs="Times New Roman"/>
          <w:b/>
        </w:rPr>
      </w:pPr>
      <w:r w:rsidRPr="00726072">
        <w:rPr>
          <w:rFonts w:ascii="Verdana" w:hAnsi="Verdana" w:cs="Times New Roman"/>
          <w:b/>
        </w:rPr>
        <w:t>ZAKON</w:t>
      </w:r>
    </w:p>
    <w:p w:rsidR="00726072" w:rsidRPr="00726072" w:rsidRDefault="00726072" w:rsidP="00726072">
      <w:pPr>
        <w:jc w:val="center"/>
        <w:rPr>
          <w:rFonts w:ascii="Verdana" w:hAnsi="Verdana" w:cs="Times New Roman"/>
          <w:b/>
        </w:rPr>
      </w:pPr>
      <w:r w:rsidRPr="00726072">
        <w:rPr>
          <w:rFonts w:ascii="Verdana" w:hAnsi="Verdana" w:cs="Times New Roman"/>
          <w:b/>
        </w:rPr>
        <w:t>o Nacionalnom okviru kvalifikacija Republike Srbije</w:t>
      </w:r>
    </w:p>
    <w:p w:rsidR="00726072" w:rsidRPr="00726072" w:rsidRDefault="00726072" w:rsidP="00726072">
      <w:pPr>
        <w:jc w:val="center"/>
        <w:rPr>
          <w:rFonts w:ascii="Verdana" w:hAnsi="Verdana" w:cs="Times New Roman"/>
        </w:rPr>
      </w:pPr>
      <w:r w:rsidRPr="00726072">
        <w:rPr>
          <w:rFonts w:ascii="Verdana" w:hAnsi="Verdana" w:cs="Times New Roman"/>
        </w:rPr>
        <w:t>"Službeni glasnik RS", br. 27 od 6. aprila 2018, 6 od 24. januara 2020, 129 od 28. decembra 2021.</w:t>
      </w:r>
    </w:p>
    <w:p w:rsidR="00726072" w:rsidRPr="00726072" w:rsidRDefault="00726072" w:rsidP="00726072">
      <w:pPr>
        <w:jc w:val="center"/>
        <w:rPr>
          <w:rFonts w:ascii="Verdana" w:hAnsi="Verdana" w:cs="Times New Roman"/>
        </w:rPr>
      </w:pPr>
      <w:r w:rsidRPr="00726072">
        <w:rPr>
          <w:rFonts w:ascii="Verdana" w:hAnsi="Verdana" w:cs="Times New Roman"/>
        </w:rPr>
        <w:t>I. OSNOVNE ODREDBE</w:t>
      </w:r>
    </w:p>
    <w:p w:rsidR="00726072" w:rsidRPr="00726072" w:rsidRDefault="00726072" w:rsidP="00726072">
      <w:pPr>
        <w:jc w:val="center"/>
        <w:rPr>
          <w:rFonts w:ascii="Verdana" w:hAnsi="Verdana" w:cs="Times New Roman"/>
          <w:b/>
        </w:rPr>
      </w:pPr>
      <w:r w:rsidRPr="00726072">
        <w:rPr>
          <w:rFonts w:ascii="Verdana" w:hAnsi="Verdana" w:cs="Times New Roman"/>
          <w:b/>
        </w:rPr>
        <w:t>Predmet zakona</w:t>
      </w:r>
    </w:p>
    <w:p w:rsidR="00726072" w:rsidRPr="00726072" w:rsidRDefault="00726072" w:rsidP="00726072">
      <w:pPr>
        <w:jc w:val="center"/>
        <w:rPr>
          <w:rFonts w:ascii="Verdana" w:hAnsi="Verdana" w:cs="Times New Roman"/>
        </w:rPr>
      </w:pPr>
      <w:r w:rsidRPr="00726072">
        <w:rPr>
          <w:rFonts w:ascii="Verdana" w:hAnsi="Verdana" w:cs="Times New Roman"/>
        </w:rPr>
        <w:t>Član 1.</w:t>
      </w:r>
    </w:p>
    <w:p w:rsidR="00726072" w:rsidRPr="00726072" w:rsidRDefault="00726072" w:rsidP="00726072">
      <w:pPr>
        <w:rPr>
          <w:rFonts w:ascii="Verdana" w:hAnsi="Verdana" w:cs="Times New Roman"/>
        </w:rPr>
      </w:pPr>
      <w:r w:rsidRPr="00726072">
        <w:rPr>
          <w:rFonts w:ascii="Verdana" w:hAnsi="Verdana" w:cs="Times New Roman"/>
        </w:rPr>
        <w:t>Ovim zakonom uspostavlja se Nacionalni okvir kvalifikacija Republike Srbije (u daljem tekstu: NOKS) kao sistem za uređivanje kvalifikacija, njegova svrha, ciljevi i principi, vrste i nivoi kvalifikacija, načini sticanja kvalifikacija, opisi znanja, veština, sposobnosti i stavova (u daljem tekstu: deskriptori) nivoa kvalifikacija, tela i organizacije nadležne za primenu i razvoj NOKS-a, obezbeđivanje kvaliteta u primeni NOKS-a i povezivanje sa Evropskim okvirom kvalifikacija (u daljem tekstu: EOK).</w:t>
      </w:r>
    </w:p>
    <w:p w:rsidR="00726072" w:rsidRPr="00726072" w:rsidRDefault="00726072" w:rsidP="00726072">
      <w:pPr>
        <w:rPr>
          <w:rFonts w:ascii="Verdana" w:hAnsi="Verdana" w:cs="Times New Roman"/>
        </w:rPr>
      </w:pPr>
      <w:r w:rsidRPr="00726072">
        <w:rPr>
          <w:rFonts w:ascii="Verdana" w:hAnsi="Verdana" w:cs="Times New Roman"/>
        </w:rPr>
        <w:t>Termini izraženi u ovom zakonu u gramatičkom muškom rodu podrazumevaju prirodni muški i ženski rod lica na koja se odnose.</w:t>
      </w:r>
    </w:p>
    <w:p w:rsidR="00726072" w:rsidRPr="00726072" w:rsidRDefault="00726072" w:rsidP="00726072">
      <w:pPr>
        <w:jc w:val="center"/>
        <w:rPr>
          <w:rFonts w:ascii="Verdana" w:hAnsi="Verdana" w:cs="Times New Roman"/>
          <w:b/>
        </w:rPr>
      </w:pPr>
      <w:r w:rsidRPr="00726072">
        <w:rPr>
          <w:rFonts w:ascii="Verdana" w:hAnsi="Verdana" w:cs="Times New Roman"/>
          <w:b/>
        </w:rPr>
        <w:t>Osnovni pojmovi i njihovo značenje</w:t>
      </w:r>
    </w:p>
    <w:p w:rsidR="00726072" w:rsidRPr="00726072" w:rsidRDefault="00726072" w:rsidP="00726072">
      <w:pPr>
        <w:jc w:val="center"/>
        <w:rPr>
          <w:rFonts w:ascii="Verdana" w:hAnsi="Verdana" w:cs="Times New Roman"/>
        </w:rPr>
      </w:pPr>
      <w:r w:rsidRPr="00726072">
        <w:rPr>
          <w:rFonts w:ascii="Verdana" w:hAnsi="Verdana" w:cs="Times New Roman"/>
        </w:rPr>
        <w:t>Član 2.</w:t>
      </w:r>
    </w:p>
    <w:p w:rsidR="00726072" w:rsidRPr="00726072" w:rsidRDefault="00726072" w:rsidP="00726072">
      <w:pPr>
        <w:rPr>
          <w:rFonts w:ascii="Verdana" w:hAnsi="Verdana" w:cs="Times New Roman"/>
        </w:rPr>
      </w:pPr>
      <w:r w:rsidRPr="00726072">
        <w:rPr>
          <w:rFonts w:ascii="Verdana" w:hAnsi="Verdana" w:cs="Times New Roman"/>
        </w:rPr>
        <w:t>Pojedini pojmovi u ovom zakonu imaju sledeće značenje:</w:t>
      </w:r>
    </w:p>
    <w:p w:rsidR="00726072" w:rsidRPr="00726072" w:rsidRDefault="00726072" w:rsidP="00726072">
      <w:pPr>
        <w:rPr>
          <w:rFonts w:ascii="Verdana" w:hAnsi="Verdana" w:cs="Times New Roman"/>
        </w:rPr>
      </w:pPr>
      <w:r w:rsidRPr="00726072">
        <w:rPr>
          <w:rFonts w:ascii="Verdana" w:hAnsi="Verdana" w:cs="Times New Roman"/>
        </w:rPr>
        <w:t>1) Kvalifikacija – formalno priznanje stečenih kompetencija. Pojedinac stiče kvalifikaciju kada nadležno telo utvrdi da je dostigao ishode učenja u okviru određenog nivoa i prema zadatom standardu kvalifikacije, što se potvrđuje javnom ispravom (diplomom ili sertifikatom);</w:t>
      </w:r>
    </w:p>
    <w:p w:rsidR="00726072" w:rsidRPr="00726072" w:rsidRDefault="00726072" w:rsidP="00726072">
      <w:pPr>
        <w:rPr>
          <w:rFonts w:ascii="Verdana" w:hAnsi="Verdana" w:cs="Times New Roman"/>
        </w:rPr>
      </w:pPr>
      <w:r w:rsidRPr="00726072">
        <w:rPr>
          <w:rFonts w:ascii="Verdana" w:hAnsi="Verdana" w:cs="Times New Roman"/>
        </w:rPr>
        <w:t>2) Kompetencija – integrisani skup znanja, veština, sposobnosti i stavova, koje pojedincu omogućuju efikasno delanje u skladu sa standardom kvalifikacije;</w:t>
      </w:r>
    </w:p>
    <w:p w:rsidR="00726072" w:rsidRPr="00726072" w:rsidRDefault="00726072" w:rsidP="00726072">
      <w:pPr>
        <w:rPr>
          <w:rFonts w:ascii="Verdana" w:hAnsi="Verdana" w:cs="Times New Roman"/>
        </w:rPr>
      </w:pPr>
      <w:r w:rsidRPr="00726072">
        <w:rPr>
          <w:rFonts w:ascii="Verdana" w:hAnsi="Verdana" w:cs="Times New Roman"/>
        </w:rPr>
        <w:t>3) Ključne kompetencije za celoživotno učenje – sposobnost upotrebe stečenih znanja, veština i stavova, neophodnih za lični, socijalni i profesionalni razvoj i dalje učenje. Ove kompetencije ugrađene su u ciljeve i standarde na svim nivoima obrazovanja kao nove oblasti, relevantne za kontinuirano sticanje kompetencija, vođenje privatnog i društvenog života, profesiju i snalaženje u realnim problemima i zahtevnim situacijama;</w:t>
      </w:r>
    </w:p>
    <w:p w:rsidR="00726072" w:rsidRPr="00726072" w:rsidRDefault="00726072" w:rsidP="00726072">
      <w:pPr>
        <w:rPr>
          <w:rFonts w:ascii="Verdana" w:hAnsi="Verdana" w:cs="Times New Roman"/>
        </w:rPr>
      </w:pPr>
      <w:r w:rsidRPr="00726072">
        <w:rPr>
          <w:rFonts w:ascii="Verdana" w:hAnsi="Verdana" w:cs="Times New Roman"/>
        </w:rPr>
        <w:t>4) Ishodi učenja – jasni iskazi o tome šta se od pojedinca očekuje da zna, razume i da je sposoban da pokaže, odnosno uradi nakon završenog procesa učenja. Omogućavaju proverljivost nivoa razvijenosti kompetencija, odnosno dostignutosti znanja, veština, stavova i sposobnosti;</w:t>
      </w:r>
    </w:p>
    <w:p w:rsidR="00726072" w:rsidRPr="00726072" w:rsidRDefault="00726072" w:rsidP="00726072">
      <w:pPr>
        <w:rPr>
          <w:rFonts w:ascii="Verdana" w:hAnsi="Verdana" w:cs="Times New Roman"/>
        </w:rPr>
      </w:pPr>
      <w:r w:rsidRPr="00726072">
        <w:rPr>
          <w:rFonts w:ascii="Verdana" w:hAnsi="Verdana" w:cs="Times New Roman"/>
        </w:rPr>
        <w:lastRenderedPageBreak/>
        <w:t>5) Standard kvalifikacije – dokument utvrđen u skladu sa ovim zakonom, koji sadrži opis ciljeva i ishoda učenja, kao i podatke o kvalifikaciji na osnovu kojih se vrši određivanje nivoa, njeno razvrstavanje i vrednovanje;</w:t>
      </w:r>
    </w:p>
    <w:p w:rsidR="00726072" w:rsidRPr="00726072" w:rsidRDefault="00726072" w:rsidP="00726072">
      <w:pPr>
        <w:rPr>
          <w:rFonts w:ascii="Verdana" w:hAnsi="Verdana" w:cs="Times New Roman"/>
        </w:rPr>
      </w:pPr>
      <w:r w:rsidRPr="00726072">
        <w:rPr>
          <w:rFonts w:ascii="Verdana" w:hAnsi="Verdana" w:cs="Times New Roman"/>
        </w:rPr>
        <w:t>6) Standard zanimanja – dokument koji sadrži opis dužnosti i zadataka, kao i kompetencija potrebnih pojedincu za efikasno obavljanje poslova u određenom zanimanju, utvrđen u skladu sa propisima koji uređuju zapošljavanje;</w:t>
      </w:r>
    </w:p>
    <w:p w:rsidR="00726072" w:rsidRPr="00726072" w:rsidRDefault="00726072" w:rsidP="00726072">
      <w:pPr>
        <w:rPr>
          <w:rFonts w:ascii="Verdana" w:hAnsi="Verdana" w:cs="Times New Roman"/>
        </w:rPr>
      </w:pPr>
      <w:r w:rsidRPr="00726072">
        <w:rPr>
          <w:rFonts w:ascii="Verdana" w:hAnsi="Verdana" w:cs="Times New Roman"/>
        </w:rPr>
        <w:t>7) Registar NOKS-a (u daljem tekstu: Registar) – registar NOKS-a koji se sastoji iz podregistra nacionalnih kvalifikacija, podregistra standarda kvalifikacija i podregistra javno priznatih organizatora aktivnosti obrazovanja odraslih (u daljem tekstu: JPOA), sa poslodavcima kod kojih JPOA realizuje praktičan rad i/ili praktičnu nastavu;</w:t>
      </w:r>
    </w:p>
    <w:p w:rsidR="00726072" w:rsidRPr="00726072" w:rsidRDefault="00726072" w:rsidP="00726072">
      <w:pPr>
        <w:rPr>
          <w:rFonts w:ascii="Verdana" w:hAnsi="Verdana" w:cs="Times New Roman"/>
        </w:rPr>
      </w:pPr>
      <w:r w:rsidRPr="00726072">
        <w:rPr>
          <w:rFonts w:ascii="Verdana" w:hAnsi="Verdana" w:cs="Times New Roman"/>
        </w:rPr>
        <w:t>8) Evropski okvir kvalifikacija (u daljem tekstu: EOK) – zajednički evropski referentni okvir koji povezuje nacionalne sisteme kvalifikacija i deluje kao alat za upoređivanje odnosno lakše razumevanje i tumačenje kvalifikacija među različitim državama i obrazovnim sistemima u Evropi;</w:t>
      </w:r>
    </w:p>
    <w:p w:rsidR="00726072" w:rsidRPr="00726072" w:rsidRDefault="00726072" w:rsidP="00726072">
      <w:pPr>
        <w:rPr>
          <w:rFonts w:ascii="Verdana" w:hAnsi="Verdana" w:cs="Times New Roman"/>
        </w:rPr>
      </w:pPr>
      <w:r w:rsidRPr="00726072">
        <w:rPr>
          <w:rFonts w:ascii="Verdana" w:hAnsi="Verdana" w:cs="Times New Roman"/>
        </w:rPr>
        <w:t>9) Okvir kvalifikacija u evropskom prostoru visokog obrazovanja (u daljem tekstu: EPVO) – okvir kvalifikacija u okviru Bolonjskog procesa. Definisan je sa četiri glavna ciklusa (kratki ciklus, prvi, drugi i treći ciklus) koji se opisuju Dablinskim deskriptorima;</w:t>
      </w:r>
    </w:p>
    <w:p w:rsidR="00726072" w:rsidRPr="00726072" w:rsidRDefault="00726072" w:rsidP="00726072">
      <w:pPr>
        <w:rPr>
          <w:rFonts w:ascii="Verdana" w:hAnsi="Verdana" w:cs="Times New Roman"/>
        </w:rPr>
      </w:pPr>
      <w:r w:rsidRPr="00726072">
        <w:rPr>
          <w:rFonts w:ascii="Verdana" w:hAnsi="Verdana" w:cs="Times New Roman"/>
        </w:rPr>
        <w:t>10) Formalno obrazovanje predstavlja organizovane procese učenja koji se ostvaruju na osnovu planova i programa nastave i učenja osnovnog i srednjeg obrazovanja i studijskih programa visokog obrazovanja;</w:t>
      </w:r>
    </w:p>
    <w:p w:rsidR="00726072" w:rsidRPr="00726072" w:rsidRDefault="00726072" w:rsidP="00726072">
      <w:pPr>
        <w:rPr>
          <w:rFonts w:ascii="Verdana" w:hAnsi="Verdana" w:cs="Times New Roman"/>
        </w:rPr>
      </w:pPr>
      <w:r w:rsidRPr="00726072">
        <w:rPr>
          <w:rFonts w:ascii="Verdana" w:hAnsi="Verdana" w:cs="Times New Roman"/>
        </w:rPr>
        <w:t>11) Neformalno obrazovanje predstavlja organizovane procese učenja odraslih koji se ostvaruju na osnovu posebnih programa, radi sticanja znanja, veština, sposobnosti i stavova usmerenih na rad, lični i socijalni razvoj;</w:t>
      </w:r>
    </w:p>
    <w:p w:rsidR="00726072" w:rsidRPr="00726072" w:rsidRDefault="00726072" w:rsidP="00726072">
      <w:pPr>
        <w:rPr>
          <w:rFonts w:ascii="Verdana" w:hAnsi="Verdana" w:cs="Times New Roman"/>
        </w:rPr>
      </w:pPr>
      <w:r w:rsidRPr="00726072">
        <w:rPr>
          <w:rFonts w:ascii="Verdana" w:hAnsi="Verdana" w:cs="Times New Roman"/>
        </w:rPr>
        <w:t>12) Informalno učenje predstavlja proces samostalnog sticanja znanja, veština, vrednosti, stavova i sposobnosti odraslih, u svakodnevnom životnom, radnom i socijalnom okruženju;</w:t>
      </w:r>
    </w:p>
    <w:p w:rsidR="00726072" w:rsidRPr="00726072" w:rsidRDefault="00726072" w:rsidP="00726072">
      <w:pPr>
        <w:rPr>
          <w:rFonts w:ascii="Verdana" w:hAnsi="Verdana" w:cs="Times New Roman"/>
        </w:rPr>
      </w:pPr>
      <w:r w:rsidRPr="00726072">
        <w:rPr>
          <w:rFonts w:ascii="Verdana" w:hAnsi="Verdana" w:cs="Times New Roman"/>
        </w:rPr>
        <w:t>13) Celoživotno učenje – uključuje sve oblike učenja i podrazumeva učestvovanje u različitim oblicima obrazovnih aktivnosti tokom života, sa ciljem stalnog unapređivanja potrebnih ličnih, građanskih, društvenih i kompetencija potrebnih za rad;</w:t>
      </w:r>
    </w:p>
    <w:p w:rsidR="00726072" w:rsidRPr="00726072" w:rsidRDefault="00726072" w:rsidP="00726072">
      <w:pPr>
        <w:rPr>
          <w:rFonts w:ascii="Verdana" w:hAnsi="Verdana" w:cs="Times New Roman"/>
        </w:rPr>
      </w:pPr>
      <w:r w:rsidRPr="00726072">
        <w:rPr>
          <w:rFonts w:ascii="Verdana" w:hAnsi="Verdana" w:cs="Times New Roman"/>
        </w:rPr>
        <w:t>14) Priznavanje prethodnog učenja – Aktivnost obrazovanja odraslih koja se ostvaruje procenom znanja, veština i sposobnosti stečenih obrazovanjem, životnim ili radnim iskustvom i koja omogućava dalje učenje i povećanje konkurentnosti na tržištu rada. Termin se izjednačava sa terminom „validacija neformalnog i informalnog učenja” (Validation of non-formal and informal learning), a u skladu sa Evropskim preporukama za validaciju neformalnog i informalnog učenja.</w:t>
      </w:r>
    </w:p>
    <w:p w:rsidR="00726072" w:rsidRDefault="00726072" w:rsidP="00726072">
      <w:pPr>
        <w:rPr>
          <w:rFonts w:ascii="Verdana" w:hAnsi="Verdana" w:cs="Times New Roman"/>
        </w:rPr>
      </w:pPr>
    </w:p>
    <w:p w:rsidR="00726072" w:rsidRPr="00726072" w:rsidRDefault="00726072" w:rsidP="00726072">
      <w:pPr>
        <w:jc w:val="center"/>
        <w:rPr>
          <w:rFonts w:ascii="Verdana" w:hAnsi="Verdana" w:cs="Times New Roman"/>
          <w:b/>
        </w:rPr>
      </w:pPr>
      <w:r w:rsidRPr="00726072">
        <w:rPr>
          <w:rFonts w:ascii="Verdana" w:hAnsi="Verdana" w:cs="Times New Roman"/>
          <w:b/>
        </w:rPr>
        <w:lastRenderedPageBreak/>
        <w:t>Ciljevi NOKS-a</w:t>
      </w:r>
    </w:p>
    <w:p w:rsidR="00726072" w:rsidRPr="00726072" w:rsidRDefault="00726072" w:rsidP="00726072">
      <w:pPr>
        <w:jc w:val="center"/>
        <w:rPr>
          <w:rFonts w:ascii="Verdana" w:hAnsi="Verdana" w:cs="Times New Roman"/>
        </w:rPr>
      </w:pPr>
      <w:r w:rsidRPr="00726072">
        <w:rPr>
          <w:rFonts w:ascii="Verdana" w:hAnsi="Verdana" w:cs="Times New Roman"/>
        </w:rPr>
        <w:t>Član 3.</w:t>
      </w:r>
    </w:p>
    <w:p w:rsidR="00726072" w:rsidRPr="00726072" w:rsidRDefault="00726072" w:rsidP="00726072">
      <w:pPr>
        <w:jc w:val="center"/>
        <w:rPr>
          <w:rFonts w:ascii="Verdana" w:hAnsi="Verdana" w:cs="Times New Roman"/>
        </w:rPr>
      </w:pPr>
      <w:r w:rsidRPr="00726072">
        <w:rPr>
          <w:rFonts w:ascii="Verdana" w:hAnsi="Verdana" w:cs="Times New Roman"/>
        </w:rPr>
        <w:t>Ciljevi NOKS-a su:</w:t>
      </w:r>
    </w:p>
    <w:p w:rsidR="00726072" w:rsidRPr="00726072" w:rsidRDefault="00726072" w:rsidP="00726072">
      <w:pPr>
        <w:rPr>
          <w:rFonts w:ascii="Verdana" w:hAnsi="Verdana" w:cs="Times New Roman"/>
        </w:rPr>
      </w:pPr>
      <w:r w:rsidRPr="00726072">
        <w:rPr>
          <w:rFonts w:ascii="Verdana" w:hAnsi="Verdana" w:cs="Times New Roman"/>
        </w:rPr>
        <w:t>1) obezbeđivanje razumljivosti, preglednosti i transparentnosti kvalifikacija, kao i njihove međusobne povezanosti;</w:t>
      </w:r>
    </w:p>
    <w:p w:rsidR="00726072" w:rsidRPr="00726072" w:rsidRDefault="00726072" w:rsidP="00726072">
      <w:pPr>
        <w:rPr>
          <w:rFonts w:ascii="Verdana" w:hAnsi="Verdana" w:cs="Times New Roman"/>
        </w:rPr>
      </w:pPr>
      <w:r w:rsidRPr="00726072">
        <w:rPr>
          <w:rFonts w:ascii="Verdana" w:hAnsi="Verdana" w:cs="Times New Roman"/>
        </w:rPr>
        <w:t>2) razvoj standarda kvalifikacija zasnovanih na potrebama tržišta rada i društva u celini;</w:t>
      </w:r>
    </w:p>
    <w:p w:rsidR="00726072" w:rsidRPr="00726072" w:rsidRDefault="00726072" w:rsidP="00726072">
      <w:pPr>
        <w:rPr>
          <w:rFonts w:ascii="Verdana" w:hAnsi="Verdana" w:cs="Times New Roman"/>
        </w:rPr>
      </w:pPr>
      <w:r w:rsidRPr="00726072">
        <w:rPr>
          <w:rFonts w:ascii="Verdana" w:hAnsi="Verdana" w:cs="Times New Roman"/>
        </w:rPr>
        <w:t>3) obezbeđivanje orijentisanosti celokupnog obrazovanja na ishode učenja kojima se izgrađuju kompetencije definisane standardom date kvalifikacije;</w:t>
      </w:r>
    </w:p>
    <w:p w:rsidR="00726072" w:rsidRPr="00726072" w:rsidRDefault="00726072" w:rsidP="00726072">
      <w:pPr>
        <w:rPr>
          <w:rFonts w:ascii="Verdana" w:hAnsi="Verdana" w:cs="Times New Roman"/>
        </w:rPr>
      </w:pPr>
      <w:r w:rsidRPr="00726072">
        <w:rPr>
          <w:rFonts w:ascii="Verdana" w:hAnsi="Verdana" w:cs="Times New Roman"/>
        </w:rPr>
        <w:t>4) unapređivanje pristupa, fleksibilnosti puteva i prohodnosti u sistemu formalnog i neformalnog obrazovanja;</w:t>
      </w:r>
    </w:p>
    <w:p w:rsidR="00726072" w:rsidRPr="00726072" w:rsidRDefault="00726072" w:rsidP="00726072">
      <w:pPr>
        <w:rPr>
          <w:rFonts w:ascii="Verdana" w:hAnsi="Verdana" w:cs="Times New Roman"/>
        </w:rPr>
      </w:pPr>
      <w:r w:rsidRPr="00726072">
        <w:rPr>
          <w:rFonts w:ascii="Verdana" w:hAnsi="Verdana" w:cs="Times New Roman"/>
        </w:rPr>
        <w:t>5) obezbeđivanje prepoznavanja i priznavanja neformalnog i informalnog učenja;</w:t>
      </w:r>
    </w:p>
    <w:p w:rsidR="00726072" w:rsidRPr="00726072" w:rsidRDefault="00726072" w:rsidP="00726072">
      <w:pPr>
        <w:rPr>
          <w:rFonts w:ascii="Verdana" w:hAnsi="Verdana" w:cs="Times New Roman"/>
        </w:rPr>
      </w:pPr>
      <w:r w:rsidRPr="00726072">
        <w:rPr>
          <w:rFonts w:ascii="Verdana" w:hAnsi="Verdana" w:cs="Times New Roman"/>
        </w:rPr>
        <w:t>6) afirmisanje značaja ključnih, opštih i međupredmetnih kompetencija za učenje tokom celog života;</w:t>
      </w:r>
    </w:p>
    <w:p w:rsidR="00726072" w:rsidRPr="00726072" w:rsidRDefault="00726072" w:rsidP="00726072">
      <w:pPr>
        <w:rPr>
          <w:rFonts w:ascii="Verdana" w:hAnsi="Verdana" w:cs="Times New Roman"/>
        </w:rPr>
      </w:pPr>
      <w:r w:rsidRPr="00726072">
        <w:rPr>
          <w:rFonts w:ascii="Verdana" w:hAnsi="Verdana" w:cs="Times New Roman"/>
        </w:rPr>
        <w:t>7) unapređivanje saradnje među relevantnim zainteresovanim stranama odnosno socijalnim partnerima;</w:t>
      </w:r>
    </w:p>
    <w:p w:rsidR="00726072" w:rsidRPr="00726072" w:rsidRDefault="00726072" w:rsidP="00726072">
      <w:pPr>
        <w:rPr>
          <w:rFonts w:ascii="Verdana" w:hAnsi="Verdana" w:cs="Times New Roman"/>
        </w:rPr>
      </w:pPr>
      <w:r w:rsidRPr="00726072">
        <w:rPr>
          <w:rFonts w:ascii="Verdana" w:hAnsi="Verdana" w:cs="Times New Roman"/>
        </w:rPr>
        <w:t>8) obezbeđivanje sistema kvaliteta u procesu razvoja i sticanja kvalifikacija;</w:t>
      </w:r>
    </w:p>
    <w:p w:rsidR="00726072" w:rsidRPr="00726072" w:rsidRDefault="00726072" w:rsidP="00726072">
      <w:pPr>
        <w:rPr>
          <w:rFonts w:ascii="Verdana" w:hAnsi="Verdana" w:cs="Times New Roman"/>
        </w:rPr>
      </w:pPr>
      <w:r w:rsidRPr="00726072">
        <w:rPr>
          <w:rFonts w:ascii="Verdana" w:hAnsi="Verdana" w:cs="Times New Roman"/>
        </w:rPr>
        <w:t>9) obezbeđivanje uporedivosti i prepoznatljivosti kvalifikacija stečenih u Republici Srbiji sa kvalifikacijama stečenim u drugim državama.</w:t>
      </w:r>
    </w:p>
    <w:p w:rsidR="00726072" w:rsidRPr="00726072" w:rsidRDefault="00726072" w:rsidP="00726072">
      <w:pPr>
        <w:jc w:val="center"/>
        <w:rPr>
          <w:rFonts w:ascii="Verdana" w:hAnsi="Verdana" w:cs="Times New Roman"/>
          <w:b/>
        </w:rPr>
      </w:pPr>
      <w:r w:rsidRPr="00726072">
        <w:rPr>
          <w:rFonts w:ascii="Verdana" w:hAnsi="Verdana" w:cs="Times New Roman"/>
          <w:b/>
        </w:rPr>
        <w:t>Principi NOKS-a</w:t>
      </w:r>
    </w:p>
    <w:p w:rsidR="00726072" w:rsidRPr="00726072" w:rsidRDefault="00726072" w:rsidP="00726072">
      <w:pPr>
        <w:jc w:val="center"/>
        <w:rPr>
          <w:rFonts w:ascii="Verdana" w:hAnsi="Verdana" w:cs="Times New Roman"/>
        </w:rPr>
      </w:pPr>
      <w:r w:rsidRPr="00726072">
        <w:rPr>
          <w:rFonts w:ascii="Verdana" w:hAnsi="Verdana" w:cs="Times New Roman"/>
        </w:rPr>
        <w:t>Član 4.</w:t>
      </w:r>
    </w:p>
    <w:p w:rsidR="00726072" w:rsidRPr="00726072" w:rsidRDefault="00726072" w:rsidP="00726072">
      <w:pPr>
        <w:rPr>
          <w:rFonts w:ascii="Verdana" w:hAnsi="Verdana" w:cs="Times New Roman"/>
        </w:rPr>
      </w:pPr>
      <w:r w:rsidRPr="00726072">
        <w:rPr>
          <w:rFonts w:ascii="Verdana" w:hAnsi="Verdana" w:cs="Times New Roman"/>
        </w:rPr>
        <w:t>NOKS se zasniva na principima:</w:t>
      </w:r>
    </w:p>
    <w:p w:rsidR="00726072" w:rsidRPr="00726072" w:rsidRDefault="00726072" w:rsidP="00726072">
      <w:pPr>
        <w:rPr>
          <w:rFonts w:ascii="Verdana" w:hAnsi="Verdana" w:cs="Times New Roman"/>
        </w:rPr>
      </w:pPr>
      <w:r w:rsidRPr="00726072">
        <w:rPr>
          <w:rFonts w:ascii="Verdana" w:hAnsi="Verdana" w:cs="Times New Roman"/>
        </w:rPr>
        <w:t>1) celoživotnog učenja – uvažavanje potreba i mogućnosti pojedinca za učenje i razvoj tokom celog života;</w:t>
      </w:r>
    </w:p>
    <w:p w:rsidR="00726072" w:rsidRPr="00726072" w:rsidRDefault="00726072" w:rsidP="00726072">
      <w:pPr>
        <w:rPr>
          <w:rFonts w:ascii="Verdana" w:hAnsi="Verdana" w:cs="Times New Roman"/>
        </w:rPr>
      </w:pPr>
      <w:r w:rsidRPr="00726072">
        <w:rPr>
          <w:rFonts w:ascii="Verdana" w:hAnsi="Verdana" w:cs="Times New Roman"/>
        </w:rPr>
        <w:t>2) individualnosti – sticanje kvalifikacija, u skladu sa iskustvima, potrebama, interesovanjima, društvenim i životnim ulogama i razvojnim karakteristikama pojedinca;</w:t>
      </w:r>
    </w:p>
    <w:p w:rsidR="00726072" w:rsidRPr="00726072" w:rsidRDefault="00726072" w:rsidP="00726072">
      <w:pPr>
        <w:rPr>
          <w:rFonts w:ascii="Verdana" w:hAnsi="Verdana" w:cs="Times New Roman"/>
        </w:rPr>
      </w:pPr>
      <w:r w:rsidRPr="00726072">
        <w:rPr>
          <w:rFonts w:ascii="Verdana" w:hAnsi="Verdana" w:cs="Times New Roman"/>
        </w:rPr>
        <w:t>3) jednakih mogućnosti – sticanje kvalifikacija bez obzira na godine života, pol, teškoće i smetnje u razvoju, invaliditet, rasnu, nacionalnu, socijalnu, kulturnu, etničku i versku pripadnost, jezik, seksualnu orijentaciju, mesto boravka, materijalno ili zdravstveno stanje i druga lična svojstva;</w:t>
      </w:r>
    </w:p>
    <w:p w:rsidR="00726072" w:rsidRPr="00726072" w:rsidRDefault="00726072" w:rsidP="00726072">
      <w:pPr>
        <w:rPr>
          <w:rFonts w:ascii="Verdana" w:hAnsi="Verdana" w:cs="Times New Roman"/>
        </w:rPr>
      </w:pPr>
      <w:r w:rsidRPr="00726072">
        <w:rPr>
          <w:rFonts w:ascii="Verdana" w:hAnsi="Verdana" w:cs="Times New Roman"/>
        </w:rPr>
        <w:t>4) dostupnosti – jednaka prava i uslovi za uključivanje u sve nivoe i vrste kvalifikacija;</w:t>
      </w:r>
    </w:p>
    <w:p w:rsidR="00726072" w:rsidRPr="00726072" w:rsidRDefault="00726072" w:rsidP="00726072">
      <w:pPr>
        <w:rPr>
          <w:rFonts w:ascii="Verdana" w:hAnsi="Verdana" w:cs="Times New Roman"/>
        </w:rPr>
      </w:pPr>
      <w:r w:rsidRPr="00726072">
        <w:rPr>
          <w:rFonts w:ascii="Verdana" w:hAnsi="Verdana" w:cs="Times New Roman"/>
        </w:rPr>
        <w:t>5) transparentnosti – javnost procesa razvoja i sticanja kvalifikacija;</w:t>
      </w:r>
    </w:p>
    <w:p w:rsidR="00726072" w:rsidRPr="00726072" w:rsidRDefault="00726072" w:rsidP="00726072">
      <w:pPr>
        <w:rPr>
          <w:rFonts w:ascii="Verdana" w:hAnsi="Verdana" w:cs="Times New Roman"/>
        </w:rPr>
      </w:pPr>
      <w:r w:rsidRPr="00726072">
        <w:rPr>
          <w:rFonts w:ascii="Verdana" w:hAnsi="Verdana" w:cs="Times New Roman"/>
        </w:rPr>
        <w:lastRenderedPageBreak/>
        <w:t>6) relevantnosti – zasnovanost kvalifikacija na potrebama tržišta rada, naučno-istraživačkog i umetničkog rada, odnosno društva u celini;</w:t>
      </w:r>
    </w:p>
    <w:p w:rsidR="00726072" w:rsidRPr="00726072" w:rsidRDefault="00726072" w:rsidP="00726072">
      <w:pPr>
        <w:rPr>
          <w:rFonts w:ascii="Verdana" w:hAnsi="Verdana" w:cs="Times New Roman"/>
        </w:rPr>
      </w:pPr>
      <w:r w:rsidRPr="00726072">
        <w:rPr>
          <w:rFonts w:ascii="Verdana" w:hAnsi="Verdana" w:cs="Times New Roman"/>
        </w:rPr>
        <w:t>7) otvorenosti – različiti načini sticanja kvalifikacija i mogućnosti za horizontalnu i vertikalnu prohodnost u sistemu kvalifikacija uključujući i akademsku mobilnost;</w:t>
      </w:r>
    </w:p>
    <w:p w:rsidR="00726072" w:rsidRPr="00726072" w:rsidRDefault="00726072" w:rsidP="00726072">
      <w:pPr>
        <w:rPr>
          <w:rFonts w:ascii="Verdana" w:hAnsi="Verdana" w:cs="Times New Roman"/>
        </w:rPr>
      </w:pPr>
      <w:r w:rsidRPr="00726072">
        <w:rPr>
          <w:rFonts w:ascii="Verdana" w:hAnsi="Verdana" w:cs="Times New Roman"/>
        </w:rPr>
        <w:t>8) partnerstva i saradnje – partnerstvo i saradnja između nosioca i učesnika u sistemu kvalifikacija;</w:t>
      </w:r>
    </w:p>
    <w:p w:rsidR="00726072" w:rsidRPr="00726072" w:rsidRDefault="00726072" w:rsidP="00726072">
      <w:pPr>
        <w:rPr>
          <w:rFonts w:ascii="Verdana" w:hAnsi="Verdana" w:cs="Times New Roman"/>
        </w:rPr>
      </w:pPr>
      <w:r w:rsidRPr="00726072">
        <w:rPr>
          <w:rFonts w:ascii="Verdana" w:hAnsi="Verdana" w:cs="Times New Roman"/>
        </w:rPr>
        <w:t>9) obezbeđivanje kvaliteta – upravljanje procesom razvoja kvalifikacija na osnovu standarda i ishoda učenja, kao i sistemom kvaliteta u procesu sticanja i vrednovanja kvalifikacija;</w:t>
      </w:r>
    </w:p>
    <w:p w:rsidR="00726072" w:rsidRPr="00726072" w:rsidRDefault="00726072" w:rsidP="00726072">
      <w:pPr>
        <w:rPr>
          <w:rFonts w:ascii="Verdana" w:hAnsi="Verdana" w:cs="Times New Roman"/>
        </w:rPr>
      </w:pPr>
      <w:r w:rsidRPr="00726072">
        <w:rPr>
          <w:rFonts w:ascii="Verdana" w:hAnsi="Verdana" w:cs="Times New Roman"/>
        </w:rPr>
        <w:t>10) uporedivosti – povezivanje NOKS-a sa EOK-om.</w:t>
      </w:r>
    </w:p>
    <w:p w:rsidR="00726072" w:rsidRPr="00726072" w:rsidRDefault="00726072" w:rsidP="00726072">
      <w:pPr>
        <w:jc w:val="center"/>
        <w:rPr>
          <w:rFonts w:ascii="Verdana" w:hAnsi="Verdana" w:cs="Times New Roman"/>
        </w:rPr>
      </w:pPr>
      <w:r w:rsidRPr="00726072">
        <w:rPr>
          <w:rFonts w:ascii="Verdana" w:hAnsi="Verdana" w:cs="Times New Roman"/>
        </w:rPr>
        <w:t>II. OKVIR KVALIFIKACIJA</w:t>
      </w:r>
    </w:p>
    <w:p w:rsidR="00726072" w:rsidRPr="00726072" w:rsidRDefault="00726072" w:rsidP="00726072">
      <w:pPr>
        <w:jc w:val="center"/>
        <w:rPr>
          <w:rFonts w:ascii="Verdana" w:hAnsi="Verdana" w:cs="Times New Roman"/>
          <w:b/>
        </w:rPr>
      </w:pPr>
      <w:r w:rsidRPr="00726072">
        <w:rPr>
          <w:rFonts w:ascii="Verdana" w:hAnsi="Verdana" w:cs="Times New Roman"/>
          <w:b/>
        </w:rPr>
        <w:t>Nivoi kvalifikacija</w:t>
      </w:r>
    </w:p>
    <w:p w:rsidR="00726072" w:rsidRPr="00726072" w:rsidRDefault="00726072" w:rsidP="00726072">
      <w:pPr>
        <w:jc w:val="center"/>
        <w:rPr>
          <w:rFonts w:ascii="Verdana" w:hAnsi="Verdana" w:cs="Times New Roman"/>
        </w:rPr>
      </w:pPr>
      <w:r w:rsidRPr="00726072">
        <w:rPr>
          <w:rFonts w:ascii="Verdana" w:hAnsi="Verdana" w:cs="Times New Roman"/>
        </w:rPr>
        <w:t>Član 5.</w:t>
      </w:r>
    </w:p>
    <w:p w:rsidR="00726072" w:rsidRPr="00726072" w:rsidRDefault="00726072" w:rsidP="00726072">
      <w:pPr>
        <w:rPr>
          <w:rFonts w:ascii="Verdana" w:hAnsi="Verdana" w:cs="Times New Roman"/>
        </w:rPr>
      </w:pPr>
      <w:r w:rsidRPr="00726072">
        <w:rPr>
          <w:rFonts w:ascii="Verdana" w:hAnsi="Verdana" w:cs="Times New Roman"/>
        </w:rPr>
        <w:t>Kvalifikacije se u NOKS-u svrstavaju u osam (8) nivoa i četiri (4) podnivoa:</w:t>
      </w:r>
    </w:p>
    <w:p w:rsidR="00726072" w:rsidRPr="00726072" w:rsidRDefault="00726072" w:rsidP="00726072">
      <w:pPr>
        <w:rPr>
          <w:rFonts w:ascii="Verdana" w:hAnsi="Verdana" w:cs="Times New Roman"/>
        </w:rPr>
      </w:pPr>
      <w:r w:rsidRPr="00726072">
        <w:rPr>
          <w:rFonts w:ascii="Verdana" w:hAnsi="Verdana" w:cs="Times New Roman"/>
        </w:rPr>
        <w:t>1) prvi nivo (nivo 1), koji se stiče završavanjem osnovnog obrazovanja i vaspitanja, osnovnog obrazovanja odraslih, osnovnog muzičkog, odnosno osnovnog baletskog obrazovanja i vaspitanja;</w:t>
      </w:r>
    </w:p>
    <w:p w:rsidR="00726072" w:rsidRPr="00726072" w:rsidRDefault="00726072" w:rsidP="00726072">
      <w:pPr>
        <w:rPr>
          <w:rFonts w:ascii="Verdana" w:hAnsi="Verdana" w:cs="Times New Roman"/>
        </w:rPr>
      </w:pPr>
      <w:r w:rsidRPr="00726072">
        <w:rPr>
          <w:rFonts w:ascii="Verdana" w:hAnsi="Verdana" w:cs="Times New Roman"/>
        </w:rPr>
        <w:t>2) drugi nivo (nivo 2), koji se stiče stručnim osposobljavanjem, u trajanju do jedne godine, obrazovanjem za rad u trajanju do dve godine, odnosno neformalnim obrazovanjem odraslih u trajanju od 120–360 sati obuke. Uslov za sticanje ovog nivoa je prethodno stečen nivo 1 NOKS-a;</w:t>
      </w:r>
    </w:p>
    <w:p w:rsidR="00726072" w:rsidRPr="00726072" w:rsidRDefault="00726072" w:rsidP="00726072">
      <w:pPr>
        <w:rPr>
          <w:rFonts w:ascii="Verdana" w:hAnsi="Verdana" w:cs="Times New Roman"/>
        </w:rPr>
      </w:pPr>
      <w:r w:rsidRPr="00726072">
        <w:rPr>
          <w:rFonts w:ascii="Verdana" w:hAnsi="Verdana" w:cs="Times New Roman"/>
        </w:rPr>
        <w:t>3) treći nivo (nivo 3), koji se stiče završavanjem srednjeg stručnog obrazovanja u trogodišnjem trajanju, odnosno neformalnim obrazovanjem odraslih u trajanju od najmanje 960 sati obuke. Uslov za sticanje ovog nivoa je prethodno stečen nivo 1 NOKS-a;</w:t>
      </w:r>
    </w:p>
    <w:p w:rsidR="00726072" w:rsidRPr="00726072" w:rsidRDefault="00726072" w:rsidP="00726072">
      <w:pPr>
        <w:rPr>
          <w:rFonts w:ascii="Verdana" w:hAnsi="Verdana" w:cs="Times New Roman"/>
        </w:rPr>
      </w:pPr>
      <w:r w:rsidRPr="00726072">
        <w:rPr>
          <w:rFonts w:ascii="Verdana" w:hAnsi="Verdana" w:cs="Times New Roman"/>
        </w:rPr>
        <w:t>4) četvrti nivo (nivo 4), koji se stiče završavanjem srednjeg obrazovanja u četvorogodišnjem trajanju (stručno, umetničko, odnosno gimnazijsko). Uslov za sticanje ovog nivoa je prethodno stečen nivo 1 NOKS-a;</w:t>
      </w:r>
    </w:p>
    <w:p w:rsidR="00726072" w:rsidRPr="00726072" w:rsidRDefault="00726072" w:rsidP="00726072">
      <w:pPr>
        <w:rPr>
          <w:rFonts w:ascii="Verdana" w:hAnsi="Verdana" w:cs="Times New Roman"/>
        </w:rPr>
      </w:pPr>
      <w:r w:rsidRPr="00726072">
        <w:rPr>
          <w:rFonts w:ascii="Verdana" w:hAnsi="Verdana" w:cs="Times New Roman"/>
        </w:rPr>
        <w:t>5) peti nivo (nivo 5), koji se stiče završavanjem majstorskog, odnosno specijalističkog obrazovanja u trajanju od dve, odnosno jedne godine i neformalnim obrazovanjem odraslih u trajanju od najmanje šest meseci. Uslov za sticanje ovog nivoa je prethodno stečen nivo 3, odnosno nivo 4 NOKS-a, a za sticanje kroz neformalno obrazovanje odraslih prethodno stečen nivo 4 NOKS-a;</w:t>
      </w:r>
    </w:p>
    <w:p w:rsidR="00726072" w:rsidRPr="00726072" w:rsidRDefault="00726072" w:rsidP="00726072">
      <w:pPr>
        <w:rPr>
          <w:rFonts w:ascii="Verdana" w:hAnsi="Verdana" w:cs="Times New Roman"/>
        </w:rPr>
      </w:pPr>
      <w:r w:rsidRPr="00726072">
        <w:rPr>
          <w:rFonts w:ascii="Verdana" w:hAnsi="Verdana" w:cs="Times New Roman"/>
        </w:rPr>
        <w:t xml:space="preserve">6) šesti nivo, podnivo jedan (nivo 6.1), koji se stiče završavanjem osnovnih akademskih studija (u daljem tekstu: OAS) obima od najmanje 180 ESPB bodova, odnosno osnovnih strukovnih studija (u daljem tekstu: OSS) obima od 180 ESPB bodova. Uslov za sticanje ovog nivoa je prethodno stečen nivo 4 NOKS-a i položena </w:t>
      </w:r>
      <w:r w:rsidRPr="00726072">
        <w:rPr>
          <w:rFonts w:ascii="Verdana" w:hAnsi="Verdana" w:cs="Times New Roman"/>
        </w:rPr>
        <w:lastRenderedPageBreak/>
        <w:t>opšta, stručna odnosno umetnička matura, u skladu sa zakonima koji uređuju srednje obrazovanje i vaspitanje i visoko obrazovanje;</w:t>
      </w:r>
    </w:p>
    <w:p w:rsidR="00726072" w:rsidRPr="00726072" w:rsidRDefault="00726072" w:rsidP="00726072">
      <w:pPr>
        <w:rPr>
          <w:rFonts w:ascii="Verdana" w:hAnsi="Verdana" w:cs="Times New Roman"/>
        </w:rPr>
      </w:pPr>
      <w:r w:rsidRPr="00726072">
        <w:rPr>
          <w:rFonts w:ascii="Verdana" w:hAnsi="Verdana" w:cs="Times New Roman"/>
        </w:rPr>
        <w:t>7) šesti nivo, podnivo dva (nivo 6.2), koji se stiče završavanjem OAS obima od najmanje 240 ESPB bodova, odnosno specijalističkih strukovnih studija obima od najmanje 60 ESPB bodova. Uslov za sticanje ovog nivoa je prethodno stečen nivo 4 NOKS i položena opšta, stručna odnosno umetnička matura, u skladu sa zakonima koji uređuju srednje obrazovanje i vaspitanje i visoko obrazovanje, odnosno nivo 6.1 (OSS obima 180 ESPB bodova);</w:t>
      </w:r>
    </w:p>
    <w:p w:rsidR="00726072" w:rsidRPr="00726072" w:rsidRDefault="00726072" w:rsidP="00726072">
      <w:pPr>
        <w:rPr>
          <w:rFonts w:ascii="Verdana" w:hAnsi="Verdana" w:cs="Times New Roman"/>
        </w:rPr>
      </w:pPr>
      <w:r w:rsidRPr="00726072">
        <w:rPr>
          <w:rFonts w:ascii="Verdana" w:hAnsi="Verdana" w:cs="Times New Roman"/>
        </w:rPr>
        <w:t>8) sedmi nivo, podnivo jedan (nivo 7.1), koji se stiče završavanjem integrisanih akademskih studija obima od 300 do 360 ESPB bodova, master akademskih studija (u daljem tekstu: MAS) obima od najmanje 60 ESPB bodova, uz prethodno ostvarene OAS obima 240 ESPB, MAS obima od najmanje 120 ESPB (uz prethodno ostvarene OAS obima 180 ESPB), odnosno master strukovnih studija obima od najmanje 120 ESPB bodova (uz prethodno ostvarene OSS obima 180 ESPB bodova);</w:t>
      </w:r>
    </w:p>
    <w:p w:rsidR="00726072" w:rsidRPr="00726072" w:rsidRDefault="00726072" w:rsidP="00726072">
      <w:pPr>
        <w:rPr>
          <w:rFonts w:ascii="Verdana" w:hAnsi="Verdana" w:cs="Times New Roman"/>
        </w:rPr>
      </w:pPr>
      <w:r w:rsidRPr="00726072">
        <w:rPr>
          <w:rFonts w:ascii="Verdana" w:hAnsi="Verdana" w:cs="Times New Roman"/>
        </w:rPr>
        <w:t>9) sedmi nivo, podnivo dva (nivo 7.2), koji se stiče završavanjem specijalističkih akademskih studija obima od najmanje 60 ESPB bodova (uz prethodno ostvarene master akademske studije);</w:t>
      </w:r>
    </w:p>
    <w:p w:rsidR="00726072" w:rsidRPr="00726072" w:rsidRDefault="00726072" w:rsidP="00726072">
      <w:pPr>
        <w:rPr>
          <w:rFonts w:ascii="Verdana" w:hAnsi="Verdana" w:cs="Times New Roman"/>
        </w:rPr>
      </w:pPr>
      <w:r w:rsidRPr="00726072">
        <w:rPr>
          <w:rFonts w:ascii="Verdana" w:hAnsi="Verdana" w:cs="Times New Roman"/>
        </w:rPr>
        <w:t>10) osmi nivo (nivo 8), koji se stiče završavanjem doktorskih studija obima 180 ESPB bodova (uz prethodno završene integrisane akademske, odnosno master akademske studije).</w:t>
      </w:r>
    </w:p>
    <w:p w:rsidR="00726072" w:rsidRPr="00726072" w:rsidRDefault="00726072" w:rsidP="00726072">
      <w:pPr>
        <w:rPr>
          <w:rFonts w:ascii="Verdana" w:hAnsi="Verdana" w:cs="Times New Roman"/>
        </w:rPr>
      </w:pPr>
      <w:r w:rsidRPr="00726072">
        <w:rPr>
          <w:rFonts w:ascii="Verdana" w:hAnsi="Verdana" w:cs="Times New Roman"/>
        </w:rPr>
        <w:t>Nivoi NOKS-a za pojedinačne kvalifikacije nivoa iz stava 1. tač. 6)–8), u Registru i javnim ispravama označavaju se uz navođenje vrste kvalifikacije, i to:</w:t>
      </w:r>
    </w:p>
    <w:p w:rsidR="00726072" w:rsidRPr="00726072" w:rsidRDefault="00726072" w:rsidP="00726072">
      <w:pPr>
        <w:rPr>
          <w:rFonts w:ascii="Verdana" w:hAnsi="Verdana" w:cs="Times New Roman"/>
        </w:rPr>
      </w:pPr>
      <w:r w:rsidRPr="00726072">
        <w:rPr>
          <w:rFonts w:ascii="Verdana" w:hAnsi="Verdana" w:cs="Times New Roman"/>
        </w:rPr>
        <w:t>1) podnivo 6.1 stečen završavanjem OAS obima od najmanje 180 ESPB bodova, označava se sa 6.1 A;</w:t>
      </w:r>
    </w:p>
    <w:p w:rsidR="00726072" w:rsidRPr="00726072" w:rsidRDefault="00726072" w:rsidP="00726072">
      <w:pPr>
        <w:rPr>
          <w:rFonts w:ascii="Verdana" w:hAnsi="Verdana" w:cs="Times New Roman"/>
        </w:rPr>
      </w:pPr>
      <w:r w:rsidRPr="00726072">
        <w:rPr>
          <w:rFonts w:ascii="Verdana" w:hAnsi="Verdana" w:cs="Times New Roman"/>
        </w:rPr>
        <w:t>2) podnivo 6.1 stečen završavanjem OSS obima 180 ESPB bodova označava se sa 6.1 S;</w:t>
      </w:r>
    </w:p>
    <w:p w:rsidR="00726072" w:rsidRPr="00726072" w:rsidRDefault="00726072" w:rsidP="00726072">
      <w:pPr>
        <w:rPr>
          <w:rFonts w:ascii="Verdana" w:hAnsi="Verdana" w:cs="Times New Roman"/>
        </w:rPr>
      </w:pPr>
      <w:r w:rsidRPr="00726072">
        <w:rPr>
          <w:rFonts w:ascii="Verdana" w:hAnsi="Verdana" w:cs="Times New Roman"/>
        </w:rPr>
        <w:t>3) podnivo 6.2 stečen završavanjem OAS obima od najmanje 240 ESPB bodova, označava se sa 6.2 A;</w:t>
      </w:r>
    </w:p>
    <w:p w:rsidR="00726072" w:rsidRPr="00726072" w:rsidRDefault="00726072" w:rsidP="00726072">
      <w:pPr>
        <w:rPr>
          <w:rFonts w:ascii="Verdana" w:hAnsi="Verdana" w:cs="Times New Roman"/>
        </w:rPr>
      </w:pPr>
      <w:r w:rsidRPr="00726072">
        <w:rPr>
          <w:rFonts w:ascii="Verdana" w:hAnsi="Verdana" w:cs="Times New Roman"/>
        </w:rPr>
        <w:t>4) podnivo 6.2 stečen završavanjem specijalističkih strukovnih studija obima 60 ESPB bodova, označava se sa 6.2 S;</w:t>
      </w:r>
    </w:p>
    <w:p w:rsidR="00726072" w:rsidRPr="00726072" w:rsidRDefault="00726072" w:rsidP="00726072">
      <w:pPr>
        <w:rPr>
          <w:rFonts w:ascii="Verdana" w:hAnsi="Verdana" w:cs="Times New Roman"/>
        </w:rPr>
      </w:pPr>
      <w:r w:rsidRPr="00726072">
        <w:rPr>
          <w:rFonts w:ascii="Verdana" w:hAnsi="Verdana" w:cs="Times New Roman"/>
        </w:rPr>
        <w:t>5) podnivo 7.1 stečen završavanjem integrisanih akademskih studija obima od 300 do 360 ESPB bodova i MAS, označava se sa 7.1 A;</w:t>
      </w:r>
    </w:p>
    <w:p w:rsidR="00726072" w:rsidRPr="00726072" w:rsidRDefault="00726072" w:rsidP="00726072">
      <w:pPr>
        <w:rPr>
          <w:rFonts w:ascii="Verdana" w:hAnsi="Verdana" w:cs="Times New Roman"/>
        </w:rPr>
      </w:pPr>
      <w:r w:rsidRPr="00726072">
        <w:rPr>
          <w:rFonts w:ascii="Verdana" w:hAnsi="Verdana" w:cs="Times New Roman"/>
        </w:rPr>
        <w:t>6) podnivo 7.1 stečen završavanjem master strukovnih studija označava se sa 7.1 S.</w:t>
      </w: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Pr="00726072" w:rsidRDefault="00726072" w:rsidP="00726072">
      <w:pPr>
        <w:jc w:val="center"/>
        <w:rPr>
          <w:rFonts w:ascii="Verdana" w:hAnsi="Verdana" w:cs="Times New Roman"/>
          <w:b/>
        </w:rPr>
      </w:pPr>
      <w:r w:rsidRPr="00726072">
        <w:rPr>
          <w:rFonts w:ascii="Verdana" w:hAnsi="Verdana" w:cs="Times New Roman"/>
          <w:b/>
        </w:rPr>
        <w:lastRenderedPageBreak/>
        <w:t>Deskriptori nivoa kvalifikacija</w:t>
      </w:r>
    </w:p>
    <w:p w:rsidR="00726072" w:rsidRPr="00726072" w:rsidRDefault="00726072" w:rsidP="00726072">
      <w:pPr>
        <w:jc w:val="center"/>
        <w:rPr>
          <w:rFonts w:ascii="Verdana" w:hAnsi="Verdana" w:cs="Times New Roman"/>
        </w:rPr>
      </w:pPr>
      <w:r w:rsidRPr="00726072">
        <w:rPr>
          <w:rFonts w:ascii="Verdana" w:hAnsi="Verdana" w:cs="Times New Roman"/>
        </w:rPr>
        <w:t>Član 6.</w:t>
      </w:r>
    </w:p>
    <w:p w:rsidR="00726072" w:rsidRPr="00726072" w:rsidRDefault="00726072" w:rsidP="00726072">
      <w:pPr>
        <w:rPr>
          <w:rFonts w:ascii="Verdana" w:hAnsi="Verdana" w:cs="Times New Roman"/>
        </w:rPr>
      </w:pPr>
      <w:r w:rsidRPr="00726072">
        <w:rPr>
          <w:rFonts w:ascii="Verdana" w:hAnsi="Verdana" w:cs="Times New Roman"/>
        </w:rPr>
        <w:t>Za svaki nivo i podnivo kvalifikacija iz člana 5. ovog zakona, utvrđeni su deskriptori neophodni za obavljanje posla ili dalje učenje. Kvalifikacije se razvrstavaju po nivoima na osnovu složenosti ishoda učenja.</w:t>
      </w:r>
    </w:p>
    <w:p w:rsidR="00726072" w:rsidRPr="00726072" w:rsidRDefault="00726072" w:rsidP="00726072">
      <w:pPr>
        <w:rPr>
          <w:rFonts w:ascii="Verdana" w:hAnsi="Verdana" w:cs="Times New Roman"/>
        </w:rPr>
      </w:pPr>
      <w:r w:rsidRPr="00726072">
        <w:rPr>
          <w:rFonts w:ascii="Verdana" w:hAnsi="Verdana" w:cs="Times New Roman"/>
        </w:rPr>
        <w:t>Deskriptori nivoa kvalifikacija iz stava 1. ovog člana dati su u Prilogu 1. ovog zakona i čine njegov sastavni deo.</w:t>
      </w:r>
    </w:p>
    <w:p w:rsidR="00726072" w:rsidRPr="00726072" w:rsidRDefault="00726072" w:rsidP="00726072">
      <w:pPr>
        <w:jc w:val="center"/>
        <w:rPr>
          <w:rFonts w:ascii="Verdana" w:hAnsi="Verdana" w:cs="Times New Roman"/>
          <w:b/>
        </w:rPr>
      </w:pPr>
      <w:r w:rsidRPr="00726072">
        <w:rPr>
          <w:rFonts w:ascii="Verdana" w:hAnsi="Verdana" w:cs="Times New Roman"/>
          <w:b/>
        </w:rPr>
        <w:t>Vrste kvalifikacija</w:t>
      </w:r>
    </w:p>
    <w:p w:rsidR="00726072" w:rsidRPr="00726072" w:rsidRDefault="00726072" w:rsidP="00726072">
      <w:pPr>
        <w:jc w:val="center"/>
        <w:rPr>
          <w:rFonts w:ascii="Verdana" w:hAnsi="Verdana" w:cs="Times New Roman"/>
        </w:rPr>
      </w:pPr>
      <w:r w:rsidRPr="00726072">
        <w:rPr>
          <w:rFonts w:ascii="Verdana" w:hAnsi="Verdana" w:cs="Times New Roman"/>
        </w:rPr>
        <w:t>Član 7.</w:t>
      </w:r>
    </w:p>
    <w:p w:rsidR="00726072" w:rsidRPr="00726072" w:rsidRDefault="00726072" w:rsidP="00726072">
      <w:pPr>
        <w:rPr>
          <w:rFonts w:ascii="Verdana" w:hAnsi="Verdana" w:cs="Times New Roman"/>
        </w:rPr>
      </w:pPr>
      <w:r w:rsidRPr="00726072">
        <w:rPr>
          <w:rFonts w:ascii="Verdana" w:hAnsi="Verdana" w:cs="Times New Roman"/>
        </w:rPr>
        <w:t>Prema vrsti, kvalifikacije se u NOKS-u razvrstavaju na:</w:t>
      </w:r>
    </w:p>
    <w:p w:rsidR="00726072" w:rsidRPr="00726072" w:rsidRDefault="00726072" w:rsidP="00726072">
      <w:pPr>
        <w:rPr>
          <w:rFonts w:ascii="Verdana" w:hAnsi="Verdana" w:cs="Times New Roman"/>
        </w:rPr>
      </w:pPr>
      <w:r w:rsidRPr="00726072">
        <w:rPr>
          <w:rFonts w:ascii="Verdana" w:hAnsi="Verdana" w:cs="Times New Roman"/>
        </w:rPr>
        <w:t>1) opšte – osnovno obrazovanje i vaspitanje i gimnazijsko obrazovanje i vaspitanje koje obuhvata sve tipove i smerove gimnazija kao i specijalizovane gimnazije, u skladu sa zakonima koji uređuju osnove sistema obrazovanja i vaspitanja, osnovno i srednje obrazovanje;</w:t>
      </w:r>
    </w:p>
    <w:p w:rsidR="00726072" w:rsidRPr="00726072" w:rsidRDefault="00726072" w:rsidP="00726072">
      <w:pPr>
        <w:rPr>
          <w:rFonts w:ascii="Verdana" w:hAnsi="Verdana" w:cs="Times New Roman"/>
        </w:rPr>
      </w:pPr>
      <w:r w:rsidRPr="00726072">
        <w:rPr>
          <w:rFonts w:ascii="Verdana" w:hAnsi="Verdana" w:cs="Times New Roman"/>
        </w:rPr>
        <w:t>2) stručne – srednje stručno obrazovanje, srednje umetničko obrazovanje i obuke, u skladu sa zakonom koji uređuje osnove sistema obrazovanja i vaspitanja, stručno obrazovanje, dualno obrazovanje i obrazovanje odraslih;</w:t>
      </w:r>
    </w:p>
    <w:p w:rsidR="00726072" w:rsidRPr="00726072" w:rsidRDefault="00726072" w:rsidP="00726072">
      <w:pPr>
        <w:rPr>
          <w:rFonts w:ascii="Verdana" w:hAnsi="Verdana" w:cs="Times New Roman"/>
        </w:rPr>
      </w:pPr>
      <w:r w:rsidRPr="00726072">
        <w:rPr>
          <w:rFonts w:ascii="Verdana" w:hAnsi="Verdana" w:cs="Times New Roman"/>
        </w:rPr>
        <w:t>3) akademske – visoko obrazovanje stečeno završavanjem osnovnih akademskih, master akademskih, specijalističkih akademskih i doktorskih studija, u skladu sa zakonom koji uređuje visoko obrazovanje;</w:t>
      </w:r>
    </w:p>
    <w:p w:rsidR="00726072" w:rsidRPr="00726072" w:rsidRDefault="00726072" w:rsidP="00726072">
      <w:pPr>
        <w:rPr>
          <w:rFonts w:ascii="Verdana" w:hAnsi="Verdana" w:cs="Times New Roman"/>
        </w:rPr>
      </w:pPr>
      <w:r w:rsidRPr="00726072">
        <w:rPr>
          <w:rFonts w:ascii="Verdana" w:hAnsi="Verdana" w:cs="Times New Roman"/>
        </w:rPr>
        <w:t>4) strukovne – visoko obrazovanje stečeno na osnovnim strukovnim, specijalističkim strukovnim i master strukovnim studijama, u skladu sa zakonom koji uređuje visoko obrazovanje.</w:t>
      </w:r>
    </w:p>
    <w:p w:rsidR="00726072" w:rsidRPr="00726072" w:rsidRDefault="00726072" w:rsidP="00726072">
      <w:pPr>
        <w:jc w:val="center"/>
        <w:rPr>
          <w:rFonts w:ascii="Verdana" w:hAnsi="Verdana" w:cs="Times New Roman"/>
          <w:b/>
        </w:rPr>
      </w:pPr>
      <w:r w:rsidRPr="00726072">
        <w:rPr>
          <w:rFonts w:ascii="Verdana" w:hAnsi="Verdana" w:cs="Times New Roman"/>
          <w:b/>
        </w:rPr>
        <w:t>Sistem za razvrstavanje kvalifikacija</w:t>
      </w:r>
    </w:p>
    <w:p w:rsidR="00726072" w:rsidRPr="00726072" w:rsidRDefault="00726072" w:rsidP="00726072">
      <w:pPr>
        <w:jc w:val="center"/>
        <w:rPr>
          <w:rFonts w:ascii="Verdana" w:hAnsi="Verdana" w:cs="Times New Roman"/>
        </w:rPr>
      </w:pPr>
      <w:r w:rsidRPr="00726072">
        <w:rPr>
          <w:rFonts w:ascii="Verdana" w:hAnsi="Verdana" w:cs="Times New Roman"/>
        </w:rPr>
        <w:t>Član 8.</w:t>
      </w:r>
    </w:p>
    <w:p w:rsidR="00726072" w:rsidRPr="00726072" w:rsidRDefault="00726072" w:rsidP="00726072">
      <w:pPr>
        <w:rPr>
          <w:rFonts w:ascii="Verdana" w:hAnsi="Verdana" w:cs="Times New Roman"/>
        </w:rPr>
      </w:pPr>
      <w:r w:rsidRPr="00726072">
        <w:rPr>
          <w:rFonts w:ascii="Verdana" w:hAnsi="Verdana" w:cs="Times New Roman"/>
        </w:rPr>
        <w:t>Sistem prema kome se kvalifikacije razvrstavaju i šifriraju u NOKS-u (u daljem tekstu: KLASNOKS), usklađen je sa Međunarodnom standardnom klasifikacijom obrazovanja ISCED 13-F, i sadrži nazive sektora, užih sektora i podsektora obrazovanja i osposobljavanja u koje se kvalifikacije razvrstavaju i njihove numeričke oznake na osnovu kojih se utvrđuje šifra kvalifikacije.</w:t>
      </w:r>
    </w:p>
    <w:p w:rsidR="00726072" w:rsidRPr="00726072" w:rsidRDefault="00726072" w:rsidP="00726072">
      <w:pPr>
        <w:rPr>
          <w:rFonts w:ascii="Verdana" w:hAnsi="Verdana" w:cs="Times New Roman"/>
        </w:rPr>
      </w:pPr>
      <w:r w:rsidRPr="00726072">
        <w:rPr>
          <w:rFonts w:ascii="Verdana" w:hAnsi="Verdana" w:cs="Times New Roman"/>
        </w:rPr>
        <w:t>KLASNOKS utvrđuje ministar nadležan za poslove obrazovanja.</w:t>
      </w:r>
    </w:p>
    <w:p w:rsidR="00726072" w:rsidRPr="00726072" w:rsidRDefault="00726072" w:rsidP="00726072">
      <w:pPr>
        <w:rPr>
          <w:rFonts w:ascii="Verdana" w:hAnsi="Verdana" w:cs="Times New Roman"/>
        </w:rPr>
      </w:pPr>
      <w:r w:rsidRPr="00726072">
        <w:rPr>
          <w:rFonts w:ascii="Verdana" w:hAnsi="Verdana" w:cs="Times New Roman"/>
        </w:rPr>
        <w:t>U aktu iz stava 2. ovog člana utvrđuju se i odnosi između KLASNOKS-a i područja rada, odnosno naučnih, umetničkih, odnosno stručnih oblasti u okviru obrazovno-naučnih, odnosno obrazovno-umetničkih polja, utvrđenih do stupanja na snagu ovog zakona.</w:t>
      </w:r>
    </w:p>
    <w:p w:rsidR="00726072" w:rsidRDefault="00726072" w:rsidP="00726072">
      <w:pPr>
        <w:rPr>
          <w:rFonts w:ascii="Verdana" w:hAnsi="Verdana" w:cs="Times New Roman"/>
        </w:rPr>
      </w:pPr>
    </w:p>
    <w:p w:rsidR="00726072" w:rsidRPr="00726072" w:rsidRDefault="00726072" w:rsidP="00726072">
      <w:pPr>
        <w:jc w:val="center"/>
        <w:rPr>
          <w:rFonts w:ascii="Verdana" w:hAnsi="Verdana" w:cs="Times New Roman"/>
        </w:rPr>
      </w:pPr>
      <w:r w:rsidRPr="00726072">
        <w:rPr>
          <w:rFonts w:ascii="Verdana" w:hAnsi="Verdana" w:cs="Times New Roman"/>
          <w:b/>
        </w:rPr>
        <w:lastRenderedPageBreak/>
        <w:t>Načini</w:t>
      </w:r>
      <w:r w:rsidRPr="00726072">
        <w:rPr>
          <w:rFonts w:ascii="Verdana" w:hAnsi="Verdana" w:cs="Times New Roman"/>
        </w:rPr>
        <w:t xml:space="preserve"> </w:t>
      </w:r>
      <w:r w:rsidRPr="00726072">
        <w:rPr>
          <w:rFonts w:ascii="Verdana" w:hAnsi="Verdana" w:cs="Times New Roman"/>
          <w:b/>
        </w:rPr>
        <w:t>sticanja</w:t>
      </w:r>
      <w:r w:rsidRPr="00726072">
        <w:rPr>
          <w:rFonts w:ascii="Verdana" w:hAnsi="Verdana" w:cs="Times New Roman"/>
        </w:rPr>
        <w:t xml:space="preserve"> </w:t>
      </w:r>
      <w:r w:rsidRPr="00726072">
        <w:rPr>
          <w:rFonts w:ascii="Verdana" w:hAnsi="Verdana" w:cs="Times New Roman"/>
          <w:b/>
        </w:rPr>
        <w:t>kvalifikacije</w:t>
      </w:r>
    </w:p>
    <w:p w:rsidR="00726072" w:rsidRPr="00726072" w:rsidRDefault="00726072" w:rsidP="00726072">
      <w:pPr>
        <w:jc w:val="center"/>
        <w:rPr>
          <w:rFonts w:ascii="Verdana" w:hAnsi="Verdana" w:cs="Times New Roman"/>
        </w:rPr>
      </w:pPr>
      <w:r w:rsidRPr="00726072">
        <w:rPr>
          <w:rFonts w:ascii="Verdana" w:hAnsi="Verdana" w:cs="Times New Roman"/>
        </w:rPr>
        <w:t>Član 9.</w:t>
      </w:r>
    </w:p>
    <w:p w:rsidR="00726072" w:rsidRPr="00726072" w:rsidRDefault="00726072" w:rsidP="00726072">
      <w:pPr>
        <w:rPr>
          <w:rFonts w:ascii="Verdana" w:hAnsi="Verdana" w:cs="Times New Roman"/>
        </w:rPr>
      </w:pPr>
      <w:r w:rsidRPr="00726072">
        <w:rPr>
          <w:rFonts w:ascii="Verdana" w:hAnsi="Verdana" w:cs="Times New Roman"/>
        </w:rPr>
        <w:t>Kvalifikacije se mogu steći formalnim i neformalnim obrazovanjem i kroz postupak priznavanja prethodnog učenja.</w:t>
      </w:r>
    </w:p>
    <w:p w:rsidR="00726072" w:rsidRPr="00726072" w:rsidRDefault="00726072" w:rsidP="00726072">
      <w:pPr>
        <w:rPr>
          <w:rFonts w:ascii="Verdana" w:hAnsi="Verdana" w:cs="Times New Roman"/>
        </w:rPr>
      </w:pPr>
      <w:r w:rsidRPr="00726072">
        <w:rPr>
          <w:rFonts w:ascii="Verdana" w:hAnsi="Verdana" w:cs="Times New Roman"/>
        </w:rPr>
        <w:t>U formalnom obrazovanju opšte, stručne, akademske i strukovne kvalifikacije se stiču završavanjem osnovnog, srednjeg, odnosno visokog obrazovanja na verifikovanim ustanovama obrazovanja i vaspitanja, odnosno akreditovanim visokoškolskim ustanovama i studijskim programima, nakon čega se izdaje odgovarajuća javna isprava, u skladu sa zakonima koji uređuju osnovno obrazovanje i vaspitanje, srednje obrazovanje i vaspitanje i visoko obrazovanje.</w:t>
      </w:r>
    </w:p>
    <w:p w:rsidR="00726072" w:rsidRPr="00726072" w:rsidRDefault="00726072" w:rsidP="00726072">
      <w:pPr>
        <w:rPr>
          <w:rFonts w:ascii="Verdana" w:hAnsi="Verdana" w:cs="Times New Roman"/>
        </w:rPr>
      </w:pPr>
      <w:r w:rsidRPr="00726072">
        <w:rPr>
          <w:rFonts w:ascii="Verdana" w:hAnsi="Verdana" w:cs="Times New Roman"/>
        </w:rPr>
        <w:t>U neformalnom obrazovanju stručne kvalifikacije stiču se kroz različite aktivnosti obrazovanja odraslih kod JPOA, nakon čega se izdaje odgovarajuća javna isprava ili uverenje, u skladu sa zakonom koji uređuje obrazovanje odraslih, odnosno drugim zakonom u skladu sa članom 39. stav 3. ovog zakona.</w:t>
      </w:r>
    </w:p>
    <w:p w:rsidR="00726072" w:rsidRPr="00726072" w:rsidRDefault="00726072" w:rsidP="00726072">
      <w:pPr>
        <w:rPr>
          <w:rFonts w:ascii="Verdana" w:hAnsi="Verdana" w:cs="Times New Roman"/>
        </w:rPr>
      </w:pPr>
      <w:r w:rsidRPr="00726072">
        <w:rPr>
          <w:rFonts w:ascii="Verdana" w:hAnsi="Verdana" w:cs="Times New Roman"/>
        </w:rPr>
        <w:t>Priznavanjem prethodnog učenja, stručne kvalifikacije se stiču kod JPOA kroz poseban postupak u kojem se, u skladu sa standardom kvalifikacije, procenjuju znanja, veštine i stavovi stečeni na osnovu radnog ili životnog iskustva, nakon čega se izdaje odgovarajuća javna isprava ili uverenje, u skladu sa zakonom koji uređuje obrazovanje odraslih.</w:t>
      </w:r>
    </w:p>
    <w:p w:rsidR="00726072" w:rsidRPr="00726072" w:rsidRDefault="00726072" w:rsidP="00726072">
      <w:pPr>
        <w:jc w:val="center"/>
        <w:rPr>
          <w:rFonts w:ascii="Verdana" w:hAnsi="Verdana" w:cs="Times New Roman"/>
          <w:b/>
        </w:rPr>
      </w:pPr>
      <w:r w:rsidRPr="00726072">
        <w:rPr>
          <w:rFonts w:ascii="Verdana" w:hAnsi="Verdana" w:cs="Times New Roman"/>
          <w:b/>
        </w:rPr>
        <w:t>Karijerno vođenje i savetovanje</w:t>
      </w:r>
    </w:p>
    <w:p w:rsidR="00726072" w:rsidRPr="00726072" w:rsidRDefault="00726072" w:rsidP="00726072">
      <w:pPr>
        <w:jc w:val="center"/>
        <w:rPr>
          <w:rFonts w:ascii="Verdana" w:hAnsi="Verdana" w:cs="Times New Roman"/>
        </w:rPr>
      </w:pPr>
      <w:r w:rsidRPr="00726072">
        <w:rPr>
          <w:rFonts w:ascii="Verdana" w:hAnsi="Verdana" w:cs="Times New Roman"/>
        </w:rPr>
        <w:t>Član 10.</w:t>
      </w:r>
    </w:p>
    <w:p w:rsidR="00726072" w:rsidRPr="00726072" w:rsidRDefault="00726072" w:rsidP="00726072">
      <w:pPr>
        <w:rPr>
          <w:rFonts w:ascii="Verdana" w:hAnsi="Verdana" w:cs="Times New Roman"/>
        </w:rPr>
      </w:pPr>
      <w:r w:rsidRPr="00726072">
        <w:rPr>
          <w:rFonts w:ascii="Verdana" w:hAnsi="Verdana" w:cs="Times New Roman"/>
        </w:rPr>
        <w:t>Uslugama karijernog vođenja i savetovanja obezbeđuje se podrška pojedincu za ostvarivanje prohodnosti kroz nivoe NOKS-a, čime se omogućava primena koncepta celoživotnog učenja i lakša pokretljivost radne snage.</w:t>
      </w:r>
    </w:p>
    <w:p w:rsidR="00726072" w:rsidRPr="00726072" w:rsidRDefault="00726072" w:rsidP="00726072">
      <w:pPr>
        <w:rPr>
          <w:rFonts w:ascii="Verdana" w:hAnsi="Verdana" w:cs="Times New Roman"/>
        </w:rPr>
      </w:pPr>
      <w:r w:rsidRPr="00726072">
        <w:rPr>
          <w:rFonts w:ascii="Verdana" w:hAnsi="Verdana" w:cs="Times New Roman"/>
        </w:rPr>
        <w:t>Usluge karijernog vođenja i savetovanja pružaju se u skladu sa standardima za karijerno vođenje i savetovanje koje donosi ministar nadležan za poslove obrazovanja.</w:t>
      </w:r>
    </w:p>
    <w:p w:rsidR="00726072" w:rsidRPr="00726072" w:rsidRDefault="00726072" w:rsidP="00726072">
      <w:pPr>
        <w:rPr>
          <w:rFonts w:ascii="Verdana" w:hAnsi="Verdana" w:cs="Times New Roman"/>
        </w:rPr>
      </w:pPr>
      <w:r w:rsidRPr="00726072">
        <w:rPr>
          <w:rFonts w:ascii="Verdana" w:hAnsi="Verdana" w:cs="Times New Roman"/>
        </w:rPr>
        <w:t>Usluge karijernog vođenja i savetovanja pružaju Nacionalna služba za zapošljavanje, JPOA u skladu sa zakonom koji uređuje obrazovanje odraslih i visokoškolske ustanove u skladu sa zakonom koji uređuje visoko obrazovanje.</w:t>
      </w:r>
    </w:p>
    <w:p w:rsidR="00726072" w:rsidRPr="00726072" w:rsidRDefault="00726072" w:rsidP="00726072">
      <w:pPr>
        <w:rPr>
          <w:rFonts w:ascii="Verdana" w:hAnsi="Verdana" w:cs="Times New Roman"/>
        </w:rPr>
      </w:pPr>
      <w:r w:rsidRPr="00726072">
        <w:rPr>
          <w:rFonts w:ascii="Verdana" w:hAnsi="Verdana" w:cs="Times New Roman"/>
        </w:rPr>
        <w:t>Program profesionalne orijentacije, odnosno karijernog vođenja i savetovanja učenika realizuje osnovna, odnosno srednja škola, u skladu sa zakonom koji uređuje osnovno, odnosno srednje obrazovanje i standardima iz stava 2. ovog člana.</w:t>
      </w: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Pr="00726072" w:rsidRDefault="00726072" w:rsidP="00726072">
      <w:pPr>
        <w:jc w:val="center"/>
        <w:rPr>
          <w:rFonts w:ascii="Verdana" w:hAnsi="Verdana" w:cs="Times New Roman"/>
        </w:rPr>
      </w:pPr>
      <w:r w:rsidRPr="00726072">
        <w:rPr>
          <w:rFonts w:ascii="Verdana" w:hAnsi="Verdana" w:cs="Times New Roman"/>
        </w:rPr>
        <w:lastRenderedPageBreak/>
        <w:t>III. TELA I INSTITUCIJE NADLEŽNE ZA RAZVOJ I PRIMENU NOKS-A</w:t>
      </w:r>
    </w:p>
    <w:p w:rsidR="00726072" w:rsidRPr="00726072" w:rsidRDefault="00726072" w:rsidP="00726072">
      <w:pPr>
        <w:jc w:val="center"/>
        <w:rPr>
          <w:rFonts w:ascii="Verdana" w:hAnsi="Verdana" w:cs="Times New Roman"/>
          <w:b/>
        </w:rPr>
      </w:pPr>
      <w:r w:rsidRPr="00726072">
        <w:rPr>
          <w:rFonts w:ascii="Verdana" w:hAnsi="Verdana" w:cs="Times New Roman"/>
          <w:b/>
        </w:rPr>
        <w:t>Savet za NOKS</w:t>
      </w:r>
    </w:p>
    <w:p w:rsidR="00726072" w:rsidRPr="00726072" w:rsidRDefault="00726072" w:rsidP="00726072">
      <w:pPr>
        <w:jc w:val="center"/>
        <w:rPr>
          <w:rFonts w:ascii="Verdana" w:hAnsi="Verdana" w:cs="Times New Roman"/>
        </w:rPr>
      </w:pPr>
      <w:r w:rsidRPr="00726072">
        <w:rPr>
          <w:rFonts w:ascii="Verdana" w:hAnsi="Verdana" w:cs="Times New Roman"/>
        </w:rPr>
        <w:t>Član 11.</w:t>
      </w:r>
    </w:p>
    <w:p w:rsidR="00726072" w:rsidRPr="00726072" w:rsidRDefault="00726072" w:rsidP="00726072">
      <w:pPr>
        <w:rPr>
          <w:rFonts w:ascii="Verdana" w:hAnsi="Verdana" w:cs="Times New Roman"/>
        </w:rPr>
      </w:pPr>
      <w:r w:rsidRPr="00726072">
        <w:rPr>
          <w:rFonts w:ascii="Verdana" w:hAnsi="Verdana" w:cs="Times New Roman"/>
        </w:rPr>
        <w:t>Savet za NOKS (u daljem tekstu: Savet) obrazuje se kao savetodavno telo koje daje preporuke o procesu planiranja i razvoja ljudskog potencijala u skladu sa javnim politikama u oblasti celoživotnog učenja, zapošljavanja, karijernog vođenja i savetovanja.</w:t>
      </w:r>
    </w:p>
    <w:p w:rsidR="00726072" w:rsidRPr="00726072" w:rsidRDefault="00726072" w:rsidP="00726072">
      <w:pPr>
        <w:jc w:val="center"/>
        <w:rPr>
          <w:rFonts w:ascii="Verdana" w:hAnsi="Verdana" w:cs="Times New Roman"/>
          <w:b/>
        </w:rPr>
      </w:pPr>
      <w:r w:rsidRPr="00726072">
        <w:rPr>
          <w:rFonts w:ascii="Verdana" w:hAnsi="Verdana" w:cs="Times New Roman"/>
          <w:b/>
        </w:rPr>
        <w:t>Sastav Saveta</w:t>
      </w:r>
    </w:p>
    <w:p w:rsidR="00726072" w:rsidRPr="00726072" w:rsidRDefault="00726072" w:rsidP="00726072">
      <w:pPr>
        <w:jc w:val="center"/>
        <w:rPr>
          <w:rFonts w:ascii="Verdana" w:hAnsi="Verdana" w:cs="Times New Roman"/>
        </w:rPr>
      </w:pPr>
      <w:r w:rsidRPr="00726072">
        <w:rPr>
          <w:rFonts w:ascii="Verdana" w:hAnsi="Verdana" w:cs="Times New Roman"/>
        </w:rPr>
        <w:t>Član 12.</w:t>
      </w:r>
    </w:p>
    <w:p w:rsidR="00726072" w:rsidRPr="00726072" w:rsidRDefault="00726072" w:rsidP="00726072">
      <w:pPr>
        <w:rPr>
          <w:rFonts w:ascii="Verdana" w:hAnsi="Verdana" w:cs="Times New Roman"/>
        </w:rPr>
      </w:pPr>
      <w:r w:rsidRPr="00726072">
        <w:rPr>
          <w:rFonts w:ascii="Verdana" w:hAnsi="Verdana" w:cs="Times New Roman"/>
        </w:rPr>
        <w:t>Savet ima 25 članova koje imenuje Vlada, i to:</w:t>
      </w:r>
    </w:p>
    <w:p w:rsidR="00726072" w:rsidRPr="00726072" w:rsidRDefault="00726072" w:rsidP="00726072">
      <w:pPr>
        <w:rPr>
          <w:rFonts w:ascii="Verdana" w:hAnsi="Verdana" w:cs="Times New Roman"/>
        </w:rPr>
      </w:pPr>
      <w:r w:rsidRPr="00726072">
        <w:rPr>
          <w:rFonts w:ascii="Verdana" w:hAnsi="Verdana" w:cs="Times New Roman"/>
        </w:rPr>
        <w:t>1) šest članova na predlog: ministarstva nadležnog za obrazovanje, ministarstva nadležnog za rad i zapošljavanje, ministarstva nadležnog za privredu, ministarstva nadležnog za omladinu, ministarstva nadležnog za državnu upravu i lokalnu samoupravu i ministarstva nadležnog za zdravlje;</w:t>
      </w:r>
    </w:p>
    <w:p w:rsidR="00726072" w:rsidRPr="00726072" w:rsidRDefault="00726072" w:rsidP="00726072">
      <w:pPr>
        <w:rPr>
          <w:rFonts w:ascii="Verdana" w:hAnsi="Verdana" w:cs="Times New Roman"/>
        </w:rPr>
      </w:pPr>
      <w:r w:rsidRPr="00726072">
        <w:rPr>
          <w:rFonts w:ascii="Verdana" w:hAnsi="Verdana" w:cs="Times New Roman"/>
        </w:rPr>
        <w:t>2) tri člana na predlog: pokrajinskog sekretarijata nadležnog za obrazovanje, pokrajinskog sekretarijata nadležnog za visoko obrazovanje i pokrajinskog sekretarijata nadležnog za rad i zapošljavanje;</w:t>
      </w:r>
    </w:p>
    <w:p w:rsidR="00726072" w:rsidRPr="00726072" w:rsidRDefault="00726072" w:rsidP="00726072">
      <w:pPr>
        <w:rPr>
          <w:rFonts w:ascii="Verdana" w:hAnsi="Verdana" w:cs="Times New Roman"/>
        </w:rPr>
      </w:pPr>
      <w:r w:rsidRPr="00726072">
        <w:rPr>
          <w:rFonts w:ascii="Verdana" w:hAnsi="Verdana" w:cs="Times New Roman"/>
        </w:rPr>
        <w:t>3) jednog člana na predlog Nacionalne službe za zapošljavanje;</w:t>
      </w:r>
    </w:p>
    <w:p w:rsidR="00726072" w:rsidRPr="00726072" w:rsidRDefault="00726072" w:rsidP="00726072">
      <w:pPr>
        <w:rPr>
          <w:rFonts w:ascii="Verdana" w:hAnsi="Verdana" w:cs="Times New Roman"/>
        </w:rPr>
      </w:pPr>
      <w:r w:rsidRPr="00726072">
        <w:rPr>
          <w:rFonts w:ascii="Verdana" w:hAnsi="Verdana" w:cs="Times New Roman"/>
        </w:rPr>
        <w:t>4) dva člana na predlog Privredne komore Srbije;</w:t>
      </w:r>
    </w:p>
    <w:p w:rsidR="00726072" w:rsidRPr="00726072" w:rsidRDefault="00726072" w:rsidP="00726072">
      <w:pPr>
        <w:rPr>
          <w:rFonts w:ascii="Verdana" w:hAnsi="Verdana" w:cs="Times New Roman"/>
        </w:rPr>
      </w:pPr>
      <w:r w:rsidRPr="00726072">
        <w:rPr>
          <w:rFonts w:ascii="Verdana" w:hAnsi="Verdana" w:cs="Times New Roman"/>
        </w:rPr>
        <w:t>5) pet članova predstavnika visokoškolskih ustanova, i to tri na predlog Konferencije univerziteta i dva na predlog Konferencije akademija strukovnih studija i visokih škola (u daljem tekstu: Konferencija akademija i visokih škola);</w:t>
      </w:r>
    </w:p>
    <w:p w:rsidR="00726072" w:rsidRPr="00726072" w:rsidRDefault="00726072" w:rsidP="00726072">
      <w:pPr>
        <w:rPr>
          <w:rFonts w:ascii="Verdana" w:hAnsi="Verdana" w:cs="Times New Roman"/>
        </w:rPr>
      </w:pPr>
      <w:r w:rsidRPr="00726072">
        <w:rPr>
          <w:rFonts w:ascii="Verdana" w:hAnsi="Verdana" w:cs="Times New Roman"/>
        </w:rPr>
        <w:t>6) dva člana predstavnika stručnih škola na predlog zajednica stručnih škola;</w:t>
      </w:r>
    </w:p>
    <w:p w:rsidR="00726072" w:rsidRPr="00726072" w:rsidRDefault="00726072" w:rsidP="00726072">
      <w:pPr>
        <w:rPr>
          <w:rFonts w:ascii="Verdana" w:hAnsi="Verdana" w:cs="Times New Roman"/>
        </w:rPr>
      </w:pPr>
      <w:r w:rsidRPr="00726072">
        <w:rPr>
          <w:rFonts w:ascii="Verdana" w:hAnsi="Verdana" w:cs="Times New Roman"/>
        </w:rPr>
        <w:t>7) jednog člana predstavnika gimnazija na predlog zajednice gimnazija;</w:t>
      </w:r>
    </w:p>
    <w:p w:rsidR="00726072" w:rsidRPr="00726072" w:rsidRDefault="00726072" w:rsidP="00726072">
      <w:pPr>
        <w:rPr>
          <w:rFonts w:ascii="Verdana" w:hAnsi="Verdana" w:cs="Times New Roman"/>
        </w:rPr>
      </w:pPr>
      <w:r w:rsidRPr="00726072">
        <w:rPr>
          <w:rFonts w:ascii="Verdana" w:hAnsi="Verdana" w:cs="Times New Roman"/>
        </w:rPr>
        <w:t>8) dva člana na predlog reprezentativnih sindikata, koji su članovi Socijalno-ekonomskog saveta Republike Srbije;</w:t>
      </w:r>
    </w:p>
    <w:p w:rsidR="00726072" w:rsidRPr="00726072" w:rsidRDefault="00726072" w:rsidP="00726072">
      <w:pPr>
        <w:rPr>
          <w:rFonts w:ascii="Verdana" w:hAnsi="Verdana" w:cs="Times New Roman"/>
        </w:rPr>
      </w:pPr>
      <w:r w:rsidRPr="00726072">
        <w:rPr>
          <w:rFonts w:ascii="Verdana" w:hAnsi="Verdana" w:cs="Times New Roman"/>
        </w:rPr>
        <w:t>9) dva člana na predlog reprezentativnih udruženja poslodavaca, koji je član Socijalno-ekonomskog saveta Republike Srbije;</w:t>
      </w:r>
    </w:p>
    <w:p w:rsidR="00726072" w:rsidRPr="00726072" w:rsidRDefault="00726072" w:rsidP="00726072">
      <w:pPr>
        <w:rPr>
          <w:rFonts w:ascii="Verdana" w:hAnsi="Verdana" w:cs="Times New Roman"/>
        </w:rPr>
      </w:pPr>
      <w:r w:rsidRPr="00726072">
        <w:rPr>
          <w:rFonts w:ascii="Verdana" w:hAnsi="Verdana" w:cs="Times New Roman"/>
        </w:rPr>
        <w:t>10) jednog člana predstavnika organizacija civilnog društva, na predlog organa nadležnog za koordinaciju s organizacijama civilnog društva.</w:t>
      </w:r>
    </w:p>
    <w:p w:rsidR="00726072" w:rsidRPr="00726072" w:rsidRDefault="00726072" w:rsidP="00726072">
      <w:pPr>
        <w:rPr>
          <w:rFonts w:ascii="Verdana" w:hAnsi="Verdana" w:cs="Times New Roman"/>
        </w:rPr>
      </w:pPr>
      <w:r w:rsidRPr="00726072">
        <w:rPr>
          <w:rFonts w:ascii="Verdana" w:hAnsi="Verdana" w:cs="Times New Roman"/>
        </w:rPr>
        <w:t>Mandat članova Saveta traje četiri godine.</w:t>
      </w:r>
    </w:p>
    <w:p w:rsidR="00726072" w:rsidRPr="00726072" w:rsidRDefault="00726072" w:rsidP="00726072">
      <w:pPr>
        <w:rPr>
          <w:rFonts w:ascii="Verdana" w:hAnsi="Verdana" w:cs="Times New Roman"/>
        </w:rPr>
      </w:pPr>
      <w:r w:rsidRPr="00726072">
        <w:rPr>
          <w:rFonts w:ascii="Verdana" w:hAnsi="Verdana" w:cs="Times New Roman"/>
        </w:rPr>
        <w:t>Savetom predsedava član koji je predstavnik ministarstva nadležnog za obrazovanje.</w:t>
      </w:r>
    </w:p>
    <w:p w:rsidR="00726072" w:rsidRPr="00726072" w:rsidRDefault="00726072" w:rsidP="00726072">
      <w:pPr>
        <w:rPr>
          <w:rFonts w:ascii="Verdana" w:hAnsi="Verdana" w:cs="Times New Roman"/>
        </w:rPr>
      </w:pPr>
      <w:r w:rsidRPr="00726072">
        <w:rPr>
          <w:rFonts w:ascii="Verdana" w:hAnsi="Verdana" w:cs="Times New Roman"/>
        </w:rPr>
        <w:t>Vlada razrešava člana Saveta pre isteka mandata, i to:</w:t>
      </w:r>
    </w:p>
    <w:p w:rsidR="00726072" w:rsidRPr="00726072" w:rsidRDefault="00726072" w:rsidP="00726072">
      <w:pPr>
        <w:rPr>
          <w:rFonts w:ascii="Verdana" w:hAnsi="Verdana" w:cs="Times New Roman"/>
        </w:rPr>
      </w:pPr>
      <w:r w:rsidRPr="00726072">
        <w:rPr>
          <w:rFonts w:ascii="Verdana" w:hAnsi="Verdana" w:cs="Times New Roman"/>
        </w:rPr>
        <w:lastRenderedPageBreak/>
        <w:t>1) na lični zahtev;</w:t>
      </w:r>
    </w:p>
    <w:p w:rsidR="00726072" w:rsidRPr="00726072" w:rsidRDefault="00726072" w:rsidP="00726072">
      <w:pPr>
        <w:rPr>
          <w:rFonts w:ascii="Verdana" w:hAnsi="Verdana" w:cs="Times New Roman"/>
        </w:rPr>
      </w:pPr>
      <w:r w:rsidRPr="00726072">
        <w:rPr>
          <w:rFonts w:ascii="Verdana" w:hAnsi="Verdana" w:cs="Times New Roman"/>
        </w:rPr>
        <w:t>2) ako ne ispunjava dužnosti člana Saveta ili svojim postupcima povredi ugled te dužnosti, na predlog organizacije na čiji je predlog imenovan.</w:t>
      </w:r>
    </w:p>
    <w:p w:rsidR="00726072" w:rsidRPr="00726072" w:rsidRDefault="00726072" w:rsidP="00726072">
      <w:pPr>
        <w:rPr>
          <w:rFonts w:ascii="Verdana" w:hAnsi="Verdana" w:cs="Times New Roman"/>
        </w:rPr>
      </w:pPr>
      <w:r w:rsidRPr="00726072">
        <w:rPr>
          <w:rFonts w:ascii="Verdana" w:hAnsi="Verdana" w:cs="Times New Roman"/>
        </w:rPr>
        <w:t>U slučaju razrešenja iz stava 4. ovoga člana, ovlašćeni predlagač će predložiti Vladi novog člana u roku od 30 dana od donošenja rešenja o razrešenju, a Vlada će imenovati novog člana na period do isteka mandata Saveta, u roku od 30 dana od dana dostavljanja predloga ovlašćenog predlagača.</w:t>
      </w:r>
    </w:p>
    <w:p w:rsidR="00726072" w:rsidRPr="00726072" w:rsidRDefault="00726072" w:rsidP="00726072">
      <w:pPr>
        <w:rPr>
          <w:rFonts w:ascii="Verdana" w:hAnsi="Verdana" w:cs="Times New Roman"/>
        </w:rPr>
      </w:pPr>
      <w:r w:rsidRPr="00726072">
        <w:rPr>
          <w:rFonts w:ascii="Verdana" w:hAnsi="Verdana" w:cs="Times New Roman"/>
        </w:rPr>
        <w:t>Savet podnosi Vladi izveštaj o svome radu najmanje jedanput godišnje.</w:t>
      </w:r>
    </w:p>
    <w:p w:rsidR="00726072" w:rsidRPr="00726072" w:rsidRDefault="00726072" w:rsidP="00726072">
      <w:pPr>
        <w:rPr>
          <w:rFonts w:ascii="Verdana" w:hAnsi="Verdana" w:cs="Times New Roman"/>
        </w:rPr>
      </w:pPr>
      <w:r w:rsidRPr="00726072">
        <w:rPr>
          <w:rFonts w:ascii="Verdana" w:hAnsi="Verdana" w:cs="Times New Roman"/>
        </w:rPr>
        <w:t>Savet donosi poslovnik o svom radu.</w:t>
      </w:r>
    </w:p>
    <w:p w:rsidR="00726072" w:rsidRPr="00726072" w:rsidRDefault="00726072" w:rsidP="00726072">
      <w:pPr>
        <w:rPr>
          <w:rFonts w:ascii="Verdana" w:hAnsi="Verdana" w:cs="Times New Roman"/>
        </w:rPr>
      </w:pPr>
      <w:r w:rsidRPr="00726072">
        <w:rPr>
          <w:rFonts w:ascii="Verdana" w:hAnsi="Verdana" w:cs="Times New Roman"/>
        </w:rPr>
        <w:t>Administrativno-tehničke poslove za Savet obavlja Agencija za kvalifikacije (u daljem tekstu: Agencija).</w:t>
      </w:r>
    </w:p>
    <w:p w:rsidR="00726072" w:rsidRPr="00726072" w:rsidRDefault="00726072" w:rsidP="00726072">
      <w:pPr>
        <w:jc w:val="center"/>
        <w:rPr>
          <w:rFonts w:ascii="Verdana" w:hAnsi="Verdana" w:cs="Times New Roman"/>
          <w:b/>
        </w:rPr>
      </w:pPr>
      <w:r w:rsidRPr="00726072">
        <w:rPr>
          <w:rFonts w:ascii="Verdana" w:hAnsi="Verdana" w:cs="Times New Roman"/>
          <w:b/>
        </w:rPr>
        <w:t>Nadležnost Saveta</w:t>
      </w:r>
    </w:p>
    <w:p w:rsidR="00726072" w:rsidRPr="00726072" w:rsidRDefault="00726072" w:rsidP="00726072">
      <w:pPr>
        <w:jc w:val="center"/>
        <w:rPr>
          <w:rFonts w:ascii="Verdana" w:hAnsi="Verdana" w:cs="Times New Roman"/>
        </w:rPr>
      </w:pPr>
      <w:r w:rsidRPr="00726072">
        <w:rPr>
          <w:rFonts w:ascii="Verdana" w:hAnsi="Verdana" w:cs="Times New Roman"/>
        </w:rPr>
        <w:t>Član 13.</w:t>
      </w:r>
    </w:p>
    <w:p w:rsidR="00726072" w:rsidRPr="00726072" w:rsidRDefault="00726072" w:rsidP="00726072">
      <w:pPr>
        <w:rPr>
          <w:rFonts w:ascii="Verdana" w:hAnsi="Verdana" w:cs="Times New Roman"/>
        </w:rPr>
      </w:pPr>
      <w:r w:rsidRPr="00726072">
        <w:rPr>
          <w:rFonts w:ascii="Verdana" w:hAnsi="Verdana" w:cs="Times New Roman"/>
        </w:rPr>
        <w:t>Savet:</w:t>
      </w:r>
    </w:p>
    <w:p w:rsidR="00726072" w:rsidRPr="00726072" w:rsidRDefault="00726072" w:rsidP="00726072">
      <w:pPr>
        <w:rPr>
          <w:rFonts w:ascii="Verdana" w:hAnsi="Verdana" w:cs="Times New Roman"/>
        </w:rPr>
      </w:pPr>
      <w:r w:rsidRPr="00726072">
        <w:rPr>
          <w:rFonts w:ascii="Verdana" w:hAnsi="Verdana" w:cs="Times New Roman"/>
        </w:rPr>
        <w:t>1) predlaže standarde kvalifikacija za sve nivoe NOKS-a;</w:t>
      </w:r>
    </w:p>
    <w:p w:rsidR="00726072" w:rsidRPr="00726072" w:rsidRDefault="00726072" w:rsidP="00726072">
      <w:pPr>
        <w:rPr>
          <w:rFonts w:ascii="Verdana" w:hAnsi="Verdana" w:cs="Times New Roman"/>
        </w:rPr>
      </w:pPr>
      <w:r w:rsidRPr="00726072">
        <w:rPr>
          <w:rFonts w:ascii="Verdana" w:hAnsi="Verdana" w:cs="Times New Roman"/>
        </w:rPr>
        <w:t>2) predlaže Vladi osnivanje sektorskog veća za određeni sektor rada, odnosno delatnosti;</w:t>
      </w:r>
    </w:p>
    <w:p w:rsidR="00726072" w:rsidRPr="00726072" w:rsidRDefault="00726072" w:rsidP="00726072">
      <w:pPr>
        <w:rPr>
          <w:rFonts w:ascii="Verdana" w:hAnsi="Verdana" w:cs="Times New Roman"/>
        </w:rPr>
      </w:pPr>
      <w:r w:rsidRPr="00726072">
        <w:rPr>
          <w:rFonts w:ascii="Verdana" w:hAnsi="Verdana" w:cs="Times New Roman"/>
        </w:rPr>
        <w:t>3) daje preporuke o procesu planiranja i razvoja ljudskih potencijala u skladu sa strateškim dokumentima Republike Srbije;</w:t>
      </w:r>
    </w:p>
    <w:p w:rsidR="00726072" w:rsidRPr="00726072" w:rsidRDefault="00726072" w:rsidP="00726072">
      <w:pPr>
        <w:rPr>
          <w:rFonts w:ascii="Verdana" w:hAnsi="Verdana" w:cs="Times New Roman"/>
        </w:rPr>
      </w:pPr>
      <w:r w:rsidRPr="00726072">
        <w:rPr>
          <w:rFonts w:ascii="Verdana" w:hAnsi="Verdana" w:cs="Times New Roman"/>
        </w:rPr>
        <w:t>4) daje preporuke o poboljšanjima u povezivanju obrazovanja i potreba tržišta rada;</w:t>
      </w:r>
    </w:p>
    <w:p w:rsidR="00726072" w:rsidRPr="00726072" w:rsidRDefault="00726072" w:rsidP="00726072">
      <w:pPr>
        <w:rPr>
          <w:rFonts w:ascii="Verdana" w:hAnsi="Verdana" w:cs="Times New Roman"/>
        </w:rPr>
      </w:pPr>
      <w:r w:rsidRPr="00726072">
        <w:rPr>
          <w:rFonts w:ascii="Verdana" w:hAnsi="Verdana" w:cs="Times New Roman"/>
        </w:rPr>
        <w:t>5) daje mišljenje ministru nadležnom za obrazovanje o preporukama sektorskih veća oko upisne politike u srednje škole i na visokoškolske ustanove;</w:t>
      </w:r>
    </w:p>
    <w:p w:rsidR="00726072" w:rsidRPr="00726072" w:rsidRDefault="00726072" w:rsidP="00726072">
      <w:pPr>
        <w:rPr>
          <w:rFonts w:ascii="Verdana" w:hAnsi="Verdana" w:cs="Times New Roman"/>
        </w:rPr>
      </w:pPr>
      <w:r w:rsidRPr="00726072">
        <w:rPr>
          <w:rFonts w:ascii="Verdana" w:hAnsi="Verdana" w:cs="Times New Roman"/>
        </w:rPr>
        <w:t>6) prati rad sektorskih veća i daje preporuke za unapređivanje rada na osnovu redovnih izveštaja o radu sektorskih veća;</w:t>
      </w:r>
    </w:p>
    <w:p w:rsidR="00726072" w:rsidRPr="00726072" w:rsidRDefault="00726072" w:rsidP="00726072">
      <w:pPr>
        <w:rPr>
          <w:rFonts w:ascii="Verdana" w:hAnsi="Verdana" w:cs="Times New Roman"/>
        </w:rPr>
      </w:pPr>
      <w:r w:rsidRPr="00726072">
        <w:rPr>
          <w:rFonts w:ascii="Verdana" w:hAnsi="Verdana" w:cs="Times New Roman"/>
        </w:rPr>
        <w:t>7) daje mišljenje na standarde za samovrednovanje i spoljašnju proveru kvaliteta JPOA;</w:t>
      </w:r>
    </w:p>
    <w:p w:rsidR="00726072" w:rsidRPr="00726072" w:rsidRDefault="00726072" w:rsidP="00726072">
      <w:pPr>
        <w:rPr>
          <w:rFonts w:ascii="Verdana" w:hAnsi="Verdana" w:cs="Times New Roman"/>
        </w:rPr>
      </w:pPr>
      <w:r w:rsidRPr="00726072">
        <w:rPr>
          <w:rFonts w:ascii="Verdana" w:hAnsi="Verdana" w:cs="Times New Roman"/>
        </w:rPr>
        <w:t>8) obavlja i druge poslove u skladu sa ovim zakonom.</w:t>
      </w: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Default="00726072" w:rsidP="00726072">
      <w:pPr>
        <w:rPr>
          <w:rFonts w:ascii="Verdana" w:hAnsi="Verdana" w:cs="Times New Roman"/>
        </w:rPr>
      </w:pPr>
    </w:p>
    <w:p w:rsidR="00726072" w:rsidRPr="00726072" w:rsidRDefault="00726072" w:rsidP="00726072">
      <w:pPr>
        <w:jc w:val="center"/>
        <w:rPr>
          <w:rFonts w:ascii="Verdana" w:hAnsi="Verdana" w:cs="Times New Roman"/>
          <w:b/>
        </w:rPr>
      </w:pPr>
      <w:r w:rsidRPr="00726072">
        <w:rPr>
          <w:rFonts w:ascii="Verdana" w:hAnsi="Verdana" w:cs="Times New Roman"/>
          <w:b/>
        </w:rPr>
        <w:lastRenderedPageBreak/>
        <w:t>Agencija</w:t>
      </w:r>
    </w:p>
    <w:p w:rsidR="00726072" w:rsidRPr="00726072" w:rsidRDefault="00726072" w:rsidP="00726072">
      <w:pPr>
        <w:jc w:val="center"/>
        <w:rPr>
          <w:rFonts w:ascii="Verdana" w:hAnsi="Verdana" w:cs="Times New Roman"/>
        </w:rPr>
      </w:pPr>
      <w:r w:rsidRPr="00726072">
        <w:rPr>
          <w:rFonts w:ascii="Verdana" w:hAnsi="Verdana" w:cs="Times New Roman"/>
        </w:rPr>
        <w:t>Član 14.</w:t>
      </w:r>
    </w:p>
    <w:p w:rsidR="00726072" w:rsidRPr="00726072" w:rsidRDefault="00726072" w:rsidP="00726072">
      <w:pPr>
        <w:rPr>
          <w:rFonts w:ascii="Verdana" w:hAnsi="Verdana" w:cs="Times New Roman"/>
        </w:rPr>
      </w:pPr>
      <w:r w:rsidRPr="00726072">
        <w:rPr>
          <w:rFonts w:ascii="Verdana" w:hAnsi="Verdana" w:cs="Times New Roman"/>
        </w:rPr>
        <w:t>Radi obavljanja poslova obezbeđivanja kvaliteta i pružanja stručne podrške Savetu i drugim nadležnim organizacijama u svim aspektima razvoja i implementacije NOKS-a, Vlada osniva Agenciju.</w:t>
      </w:r>
    </w:p>
    <w:p w:rsidR="00726072" w:rsidRPr="00726072" w:rsidRDefault="00726072" w:rsidP="00726072">
      <w:pPr>
        <w:rPr>
          <w:rFonts w:ascii="Verdana" w:hAnsi="Verdana" w:cs="Times New Roman"/>
        </w:rPr>
      </w:pPr>
      <w:r w:rsidRPr="00726072">
        <w:rPr>
          <w:rFonts w:ascii="Verdana" w:hAnsi="Verdana" w:cs="Times New Roman"/>
        </w:rPr>
        <w:t>Agencija ima svojstvo pravnog lica.</w:t>
      </w:r>
    </w:p>
    <w:p w:rsidR="00726072" w:rsidRPr="00726072" w:rsidRDefault="00726072" w:rsidP="00726072">
      <w:pPr>
        <w:rPr>
          <w:rFonts w:ascii="Verdana" w:hAnsi="Verdana" w:cs="Times New Roman"/>
        </w:rPr>
      </w:pPr>
      <w:r w:rsidRPr="00726072">
        <w:rPr>
          <w:rFonts w:ascii="Verdana" w:hAnsi="Verdana" w:cs="Times New Roman"/>
        </w:rPr>
        <w:t>Rad Agencije finansira se iz budžeta Republike Srbije, sopstvenih sredstava, poklona (donacija), priloga i drugih prihoda koje ostvari u skladu sa zakonom.</w:t>
      </w:r>
    </w:p>
    <w:p w:rsidR="00726072" w:rsidRPr="00726072" w:rsidRDefault="00726072" w:rsidP="00726072">
      <w:pPr>
        <w:rPr>
          <w:rFonts w:ascii="Verdana" w:hAnsi="Verdana" w:cs="Times New Roman"/>
        </w:rPr>
      </w:pPr>
      <w:r w:rsidRPr="00726072">
        <w:rPr>
          <w:rFonts w:ascii="Verdana" w:hAnsi="Verdana" w:cs="Times New Roman"/>
        </w:rPr>
        <w:t>Agencija podnosi Vladi izveštaj o radu za prethodnu godinu najkasnije do 1. marta* tekuće godine, a izuzetno podnosi i periodične izveštaje ili izveštaj o izvršenju nekog posla, na zahtev ministarstva nadležnog za poslove obrazovanja, u roku koji ne može biti kraći od 20 dana.</w:t>
      </w:r>
    </w:p>
    <w:p w:rsidR="00726072" w:rsidRPr="00726072" w:rsidRDefault="00726072" w:rsidP="00726072">
      <w:pPr>
        <w:rPr>
          <w:rFonts w:ascii="Verdana" w:hAnsi="Verdana" w:cs="Times New Roman"/>
        </w:rPr>
      </w:pPr>
      <w:r w:rsidRPr="00726072">
        <w:rPr>
          <w:rFonts w:ascii="Verdana" w:hAnsi="Verdana" w:cs="Times New Roman"/>
        </w:rPr>
        <w:t>Na osnivanje, upravljanje i rad Agencije primenjuju se odredbe zakona koji uređuje javne agencije.</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726072" w:rsidRDefault="00726072" w:rsidP="00726072">
      <w:pPr>
        <w:jc w:val="center"/>
        <w:rPr>
          <w:rFonts w:ascii="Verdana" w:hAnsi="Verdana" w:cs="Times New Roman"/>
          <w:b/>
        </w:rPr>
      </w:pPr>
      <w:r w:rsidRPr="00726072">
        <w:rPr>
          <w:rFonts w:ascii="Verdana" w:hAnsi="Verdana" w:cs="Times New Roman"/>
          <w:b/>
        </w:rPr>
        <w:t>Nadležnost Agencije</w:t>
      </w:r>
    </w:p>
    <w:p w:rsidR="00726072" w:rsidRPr="00726072" w:rsidRDefault="00726072" w:rsidP="00726072">
      <w:pPr>
        <w:jc w:val="center"/>
        <w:rPr>
          <w:rFonts w:ascii="Verdana" w:hAnsi="Verdana" w:cs="Times New Roman"/>
        </w:rPr>
      </w:pPr>
      <w:r w:rsidRPr="00726072">
        <w:rPr>
          <w:rFonts w:ascii="Verdana" w:hAnsi="Verdana" w:cs="Times New Roman"/>
        </w:rPr>
        <w:t>Član 15.</w:t>
      </w:r>
    </w:p>
    <w:p w:rsidR="00726072" w:rsidRPr="00726072" w:rsidRDefault="00726072" w:rsidP="00726072">
      <w:pPr>
        <w:rPr>
          <w:rFonts w:ascii="Verdana" w:hAnsi="Verdana" w:cs="Times New Roman"/>
        </w:rPr>
      </w:pPr>
      <w:r w:rsidRPr="00726072">
        <w:rPr>
          <w:rFonts w:ascii="Verdana" w:hAnsi="Verdana" w:cs="Times New Roman"/>
        </w:rPr>
        <w:t>Agencija:</w:t>
      </w:r>
    </w:p>
    <w:p w:rsidR="00726072" w:rsidRPr="00726072" w:rsidRDefault="00726072" w:rsidP="00726072">
      <w:pPr>
        <w:rPr>
          <w:rFonts w:ascii="Verdana" w:hAnsi="Verdana" w:cs="Times New Roman"/>
        </w:rPr>
      </w:pPr>
      <w:r w:rsidRPr="00726072">
        <w:rPr>
          <w:rFonts w:ascii="Verdana" w:hAnsi="Verdana" w:cs="Times New Roman"/>
        </w:rPr>
        <w:t>1) razmatra inicijative za uvođenje novih kvalifikacija;</w:t>
      </w:r>
    </w:p>
    <w:p w:rsidR="00726072" w:rsidRPr="00726072" w:rsidRDefault="00726072" w:rsidP="00726072">
      <w:pPr>
        <w:rPr>
          <w:rFonts w:ascii="Verdana" w:hAnsi="Verdana" w:cs="Times New Roman"/>
        </w:rPr>
      </w:pPr>
      <w:r w:rsidRPr="00726072">
        <w:rPr>
          <w:rFonts w:ascii="Verdana" w:hAnsi="Verdana" w:cs="Times New Roman"/>
        </w:rPr>
        <w:t>2) pruža stručnu podršku sektorskom veću i priprema predlog standarda kvalifikacije;</w:t>
      </w:r>
    </w:p>
    <w:p w:rsidR="00726072" w:rsidRPr="00726072" w:rsidRDefault="00726072" w:rsidP="00726072">
      <w:pPr>
        <w:rPr>
          <w:rFonts w:ascii="Verdana" w:hAnsi="Verdana" w:cs="Times New Roman"/>
        </w:rPr>
      </w:pPr>
      <w:r w:rsidRPr="00726072">
        <w:rPr>
          <w:rFonts w:ascii="Verdana" w:hAnsi="Verdana" w:cs="Times New Roman"/>
        </w:rPr>
        <w:t>3) pruža administrativno-tehničku podršku radu sektorskih veća;</w:t>
      </w:r>
    </w:p>
    <w:p w:rsidR="00726072" w:rsidRPr="00726072" w:rsidRDefault="00726072" w:rsidP="00726072">
      <w:pPr>
        <w:rPr>
          <w:rFonts w:ascii="Verdana" w:hAnsi="Verdana" w:cs="Times New Roman"/>
        </w:rPr>
      </w:pPr>
      <w:r w:rsidRPr="00726072">
        <w:rPr>
          <w:rFonts w:ascii="Verdana" w:hAnsi="Verdana" w:cs="Times New Roman"/>
        </w:rPr>
        <w:t>4) vodi Registar i stara se o upisu podataka u odgovarajuće podregistre;</w:t>
      </w:r>
    </w:p>
    <w:p w:rsidR="00726072" w:rsidRPr="00726072" w:rsidRDefault="00726072" w:rsidP="00726072">
      <w:pPr>
        <w:rPr>
          <w:rFonts w:ascii="Verdana" w:hAnsi="Verdana" w:cs="Times New Roman"/>
        </w:rPr>
      </w:pPr>
      <w:r w:rsidRPr="00726072">
        <w:rPr>
          <w:rFonts w:ascii="Verdana" w:hAnsi="Verdana" w:cs="Times New Roman"/>
        </w:rPr>
        <w:t>5) razvrstava i šifrira kvalifikacije prema KLASNOKS sistemu;</w:t>
      </w:r>
    </w:p>
    <w:p w:rsidR="00726072" w:rsidRPr="00726072" w:rsidRDefault="00726072" w:rsidP="00726072">
      <w:pPr>
        <w:rPr>
          <w:rFonts w:ascii="Verdana" w:hAnsi="Verdana" w:cs="Times New Roman"/>
        </w:rPr>
      </w:pPr>
      <w:r w:rsidRPr="00726072">
        <w:rPr>
          <w:rFonts w:ascii="Verdana" w:hAnsi="Verdana" w:cs="Times New Roman"/>
        </w:rPr>
        <w:t>6) vrši priznavanje stranih školskih isprava;</w:t>
      </w:r>
    </w:p>
    <w:p w:rsidR="00726072" w:rsidRPr="00726072" w:rsidRDefault="00726072" w:rsidP="00726072">
      <w:pPr>
        <w:rPr>
          <w:rFonts w:ascii="Verdana" w:hAnsi="Verdana" w:cs="Times New Roman"/>
        </w:rPr>
      </w:pPr>
      <w:r w:rsidRPr="00726072">
        <w:rPr>
          <w:rFonts w:ascii="Verdana" w:hAnsi="Verdana" w:cs="Times New Roman"/>
        </w:rPr>
        <w:t>7) vrši postupak priznavanja strane visokoškolske isprave radi zapošljavanja (u daljem tekstu: profesionalno priznavanje), u skladu sa ovim zakonom i zakonom koji uređuje visoko obrazovanje;</w:t>
      </w:r>
    </w:p>
    <w:p w:rsidR="00726072" w:rsidRPr="00726072" w:rsidRDefault="00726072" w:rsidP="00726072">
      <w:pPr>
        <w:rPr>
          <w:rFonts w:ascii="Verdana" w:hAnsi="Verdana" w:cs="Times New Roman"/>
        </w:rPr>
      </w:pPr>
      <w:r w:rsidRPr="00726072">
        <w:rPr>
          <w:rFonts w:ascii="Verdana" w:hAnsi="Verdana" w:cs="Times New Roman"/>
        </w:rPr>
        <w:t>8) vrši prvo vrednovanje stranog studijskog programa u postupku iz tačke 7) ovog stava, u skladu sa ovim i zakonom koji uređuje visoko obrazovanje;</w:t>
      </w:r>
    </w:p>
    <w:p w:rsidR="00726072" w:rsidRPr="00726072" w:rsidRDefault="00726072" w:rsidP="00726072">
      <w:pPr>
        <w:rPr>
          <w:rFonts w:ascii="Verdana" w:hAnsi="Verdana" w:cs="Times New Roman"/>
        </w:rPr>
      </w:pPr>
      <w:r w:rsidRPr="00726072">
        <w:rPr>
          <w:rFonts w:ascii="Verdana" w:hAnsi="Verdana" w:cs="Times New Roman"/>
        </w:rPr>
        <w:t>9) daje odobrenje drugim organizacijama za sticanje statusa JPOA;</w:t>
      </w:r>
    </w:p>
    <w:p w:rsidR="00726072" w:rsidRPr="00726072" w:rsidRDefault="00726072" w:rsidP="00726072">
      <w:pPr>
        <w:rPr>
          <w:rFonts w:ascii="Verdana" w:hAnsi="Verdana" w:cs="Times New Roman"/>
        </w:rPr>
      </w:pPr>
      <w:r w:rsidRPr="00726072">
        <w:rPr>
          <w:rFonts w:ascii="Verdana" w:hAnsi="Verdana" w:cs="Times New Roman"/>
        </w:rPr>
        <w:t xml:space="preserve">10) </w:t>
      </w:r>
      <w:r w:rsidRPr="00726072">
        <w:rPr>
          <w:rFonts w:ascii="Verdana" w:hAnsi="Verdana" w:cs="Times New Roman"/>
          <w:b/>
        </w:rPr>
        <w:t xml:space="preserve">utvrđuje visinu takse za javne usluge iz tač. 6), 7) i 9) ovog </w:t>
      </w:r>
      <w:proofErr w:type="gramStart"/>
      <w:r w:rsidRPr="00726072">
        <w:rPr>
          <w:rFonts w:ascii="Verdana" w:hAnsi="Verdana" w:cs="Times New Roman"/>
          <w:b/>
        </w:rPr>
        <w:t>stava;*</w:t>
      </w:r>
      <w:proofErr w:type="gramEnd"/>
    </w:p>
    <w:p w:rsidR="00726072" w:rsidRPr="00726072" w:rsidRDefault="00726072" w:rsidP="00726072">
      <w:pPr>
        <w:rPr>
          <w:rFonts w:ascii="Verdana" w:hAnsi="Verdana" w:cs="Times New Roman"/>
        </w:rPr>
      </w:pPr>
      <w:r w:rsidRPr="00726072">
        <w:rPr>
          <w:rFonts w:ascii="Verdana" w:hAnsi="Verdana" w:cs="Times New Roman"/>
        </w:rPr>
        <w:lastRenderedPageBreak/>
        <w:t>11) vodi evidenciju o profesionalnom priznavanju u skladu sa ovim i zakonom koji uređuje visoko obrazovanje;</w:t>
      </w:r>
    </w:p>
    <w:p w:rsidR="00726072" w:rsidRPr="00726072" w:rsidRDefault="00726072" w:rsidP="00726072">
      <w:pPr>
        <w:rPr>
          <w:rFonts w:ascii="Verdana" w:hAnsi="Verdana" w:cs="Times New Roman"/>
        </w:rPr>
      </w:pPr>
      <w:r w:rsidRPr="00726072">
        <w:rPr>
          <w:rFonts w:ascii="Verdana" w:hAnsi="Verdana" w:cs="Times New Roman"/>
        </w:rPr>
        <w:t xml:space="preserve">12) vrši spoljašnju proveru kvaliteta JPOA, </w:t>
      </w:r>
      <w:r w:rsidRPr="006E2ADC">
        <w:rPr>
          <w:rFonts w:ascii="Verdana" w:hAnsi="Verdana" w:cs="Times New Roman"/>
          <w:b/>
        </w:rPr>
        <w:t>najmanje</w:t>
      </w:r>
      <w:r w:rsidRPr="00726072">
        <w:rPr>
          <w:rFonts w:ascii="Verdana" w:hAnsi="Verdana" w:cs="Times New Roman"/>
        </w:rPr>
        <w:t>* jednom u toku petogodišnjeg trajanja odobrenja;</w:t>
      </w:r>
    </w:p>
    <w:p w:rsidR="00726072" w:rsidRPr="00726072" w:rsidRDefault="00726072" w:rsidP="00726072">
      <w:pPr>
        <w:rPr>
          <w:rFonts w:ascii="Verdana" w:hAnsi="Verdana" w:cs="Times New Roman"/>
        </w:rPr>
      </w:pPr>
      <w:r w:rsidRPr="00726072">
        <w:rPr>
          <w:rFonts w:ascii="Verdana" w:hAnsi="Verdana" w:cs="Times New Roman"/>
        </w:rPr>
        <w:t>13) na zahtev ministarstva nadležnog za obrazovanje, daje izveštaj o ispunjenosti uslova u pogledu plana i programa aktivnosti obrazovanja odraslih, izvođenja programa i kadra;</w:t>
      </w:r>
    </w:p>
    <w:p w:rsidR="00726072" w:rsidRPr="00726072" w:rsidRDefault="00726072" w:rsidP="00726072">
      <w:pPr>
        <w:rPr>
          <w:rFonts w:ascii="Verdana" w:hAnsi="Verdana" w:cs="Times New Roman"/>
        </w:rPr>
      </w:pPr>
      <w:r w:rsidRPr="00726072">
        <w:rPr>
          <w:rFonts w:ascii="Verdana" w:hAnsi="Verdana" w:cs="Times New Roman"/>
        </w:rPr>
        <w:t>14) priprema razvojne projekte, analize i istraživanja od značaja za razvoj kvalifikacija;</w:t>
      </w:r>
    </w:p>
    <w:p w:rsidR="00726072" w:rsidRPr="00726072" w:rsidRDefault="00726072" w:rsidP="00726072">
      <w:pPr>
        <w:rPr>
          <w:rFonts w:ascii="Verdana" w:hAnsi="Verdana" w:cs="Times New Roman"/>
        </w:rPr>
      </w:pPr>
      <w:r w:rsidRPr="00726072">
        <w:rPr>
          <w:rFonts w:ascii="Verdana" w:hAnsi="Verdana" w:cs="Times New Roman"/>
        </w:rPr>
        <w:t>15) prati i meri efekte implementacije (novih) kvalifikacija na zapošljavanje i celoživotno učenje;</w:t>
      </w:r>
    </w:p>
    <w:p w:rsidR="00726072" w:rsidRPr="00726072" w:rsidRDefault="00726072" w:rsidP="00726072">
      <w:pPr>
        <w:rPr>
          <w:rFonts w:ascii="Verdana" w:hAnsi="Verdana" w:cs="Times New Roman"/>
        </w:rPr>
      </w:pPr>
      <w:r w:rsidRPr="00726072">
        <w:rPr>
          <w:rFonts w:ascii="Verdana" w:hAnsi="Verdana" w:cs="Times New Roman"/>
        </w:rPr>
        <w:t>16) predlaže mere unapređivanja osiguranja kvaliteta u celokupnom sistemu;</w:t>
      </w:r>
    </w:p>
    <w:p w:rsidR="00726072" w:rsidRPr="006E2ADC" w:rsidRDefault="00726072" w:rsidP="00726072">
      <w:pPr>
        <w:rPr>
          <w:rFonts w:ascii="Verdana" w:hAnsi="Verdana" w:cs="Times New Roman"/>
          <w:b/>
        </w:rPr>
      </w:pPr>
      <w:r w:rsidRPr="006E2ADC">
        <w:rPr>
          <w:rFonts w:ascii="Verdana" w:hAnsi="Verdana" w:cs="Times New Roman"/>
          <w:b/>
        </w:rPr>
        <w:t xml:space="preserve">16a) pruža informacije licima kojima je izvršeno profesionalno priznavanje strane visokoškolske isprave o mogućnostima za pristup profesijama koje su uređene posebnim </w:t>
      </w:r>
      <w:proofErr w:type="gramStart"/>
      <w:r w:rsidRPr="006E2ADC">
        <w:rPr>
          <w:rFonts w:ascii="Verdana" w:hAnsi="Verdana" w:cs="Times New Roman"/>
          <w:b/>
        </w:rPr>
        <w:t>propisima;*</w:t>
      </w:r>
      <w:proofErr w:type="gramEnd"/>
    </w:p>
    <w:p w:rsidR="00726072" w:rsidRPr="00726072" w:rsidRDefault="00726072" w:rsidP="00726072">
      <w:pPr>
        <w:rPr>
          <w:rFonts w:ascii="Verdana" w:hAnsi="Verdana" w:cs="Times New Roman"/>
        </w:rPr>
      </w:pPr>
      <w:r w:rsidRPr="00726072">
        <w:rPr>
          <w:rFonts w:ascii="Verdana" w:hAnsi="Verdana" w:cs="Times New Roman"/>
        </w:rPr>
        <w:t>17) obavlja i druge poslove u skladu sa zakonom.</w:t>
      </w:r>
    </w:p>
    <w:p w:rsidR="00726072" w:rsidRPr="00726072" w:rsidRDefault="00726072" w:rsidP="00726072">
      <w:pPr>
        <w:rPr>
          <w:rFonts w:ascii="Verdana" w:hAnsi="Verdana" w:cs="Times New Roman"/>
        </w:rPr>
      </w:pPr>
      <w:r w:rsidRPr="00726072">
        <w:rPr>
          <w:rFonts w:ascii="Verdana" w:hAnsi="Verdana" w:cs="Times New Roman"/>
        </w:rPr>
        <w:t>Poslove iz stava 1. tač. 4), 6), 7), 9), 10) i 11) ovog člana Agencija obavlja kao poverene poslove.</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6E2ADC" w:rsidRDefault="00726072" w:rsidP="00726072">
      <w:pPr>
        <w:rPr>
          <w:rFonts w:ascii="Verdana" w:hAnsi="Verdana" w:cs="Times New Roman"/>
          <w:b/>
        </w:rPr>
      </w:pPr>
      <w:r w:rsidRPr="006E2ADC">
        <w:rPr>
          <w:rFonts w:ascii="Verdana" w:hAnsi="Verdana" w:cs="Times New Roman"/>
          <w:b/>
        </w:rPr>
        <w:t>Član 15a*</w:t>
      </w:r>
    </w:p>
    <w:p w:rsidR="00726072" w:rsidRPr="006E2ADC" w:rsidRDefault="00726072" w:rsidP="00726072">
      <w:pPr>
        <w:rPr>
          <w:rFonts w:ascii="Verdana" w:hAnsi="Verdana" w:cs="Times New Roman"/>
          <w:b/>
        </w:rPr>
      </w:pPr>
      <w:r w:rsidRPr="006E2ADC">
        <w:rPr>
          <w:rFonts w:ascii="Verdana" w:hAnsi="Verdana" w:cs="Times New Roman"/>
          <w:b/>
        </w:rPr>
        <w:t xml:space="preserve">Agencija za kvalifikacije može da obrazuje posebne stručne komisije i timove za obavljanje poslova spoljašnjeg vrednovanja kvaliteta rada JPOA, provere ispunjenosti uslova u pogledu plana i programa aktivnosti obrazovanja odraslih u skladu sa standardom kvalifikacije u postupku sticanja statusa JPOA i druge poslove iz nadležnosti </w:t>
      </w:r>
      <w:proofErr w:type="gramStart"/>
      <w:r w:rsidRPr="006E2ADC">
        <w:rPr>
          <w:rFonts w:ascii="Verdana" w:hAnsi="Verdana" w:cs="Times New Roman"/>
          <w:b/>
        </w:rPr>
        <w:t>Agencije.*</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U posebne stručne komisije iz stava 1. ovog člana mogu da se </w:t>
      </w:r>
      <w:proofErr w:type="gramStart"/>
      <w:r w:rsidRPr="006E2ADC">
        <w:rPr>
          <w:rFonts w:ascii="Verdana" w:hAnsi="Verdana" w:cs="Times New Roman"/>
          <w:b/>
        </w:rPr>
        <w:t>imenuju:*</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1) lica sa odgovarajućim obrazovanjem i odgovarajućim radnim iskustvom u struci od najmanje tri </w:t>
      </w:r>
      <w:proofErr w:type="gramStart"/>
      <w:r w:rsidRPr="006E2ADC">
        <w:rPr>
          <w:rFonts w:ascii="Verdana" w:hAnsi="Verdana" w:cs="Times New Roman"/>
          <w:b/>
        </w:rPr>
        <w:t>godine;*</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2) zaposleni u Zavodu za unapređivanje obrazovanja i vaspitanja koji rade na razvoju obrazovanja i </w:t>
      </w:r>
      <w:proofErr w:type="gramStart"/>
      <w:r w:rsidRPr="006E2ADC">
        <w:rPr>
          <w:rFonts w:ascii="Verdana" w:hAnsi="Verdana" w:cs="Times New Roman"/>
          <w:b/>
        </w:rPr>
        <w:t>vaspitanja;*</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3) zaposleni u Zavodu za vrednovanje kvaliteta obrazovanja i vaspitanja koji rade na vrednovanju kvaliteta obrazovanja i </w:t>
      </w:r>
      <w:proofErr w:type="gramStart"/>
      <w:r w:rsidRPr="006E2ADC">
        <w:rPr>
          <w:rFonts w:ascii="Verdana" w:hAnsi="Verdana" w:cs="Times New Roman"/>
          <w:b/>
        </w:rPr>
        <w:t>vaspitanja;*</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4) lice koje ispunjava uslove za prosvetnog savetnika, kao i lice koje je izabrano za savetnika – spoljnjeg saradnika u skladu sa zakonom kojim se uređuju osnove sistema obrazovanja i </w:t>
      </w:r>
      <w:proofErr w:type="gramStart"/>
      <w:r w:rsidRPr="006E2ADC">
        <w:rPr>
          <w:rFonts w:ascii="Verdana" w:hAnsi="Verdana" w:cs="Times New Roman"/>
          <w:b/>
        </w:rPr>
        <w:t>vaspitanja;*</w:t>
      </w:r>
      <w:proofErr w:type="gramEnd"/>
    </w:p>
    <w:p w:rsidR="00726072" w:rsidRPr="006E2ADC" w:rsidRDefault="00726072" w:rsidP="00726072">
      <w:pPr>
        <w:rPr>
          <w:rFonts w:ascii="Verdana" w:hAnsi="Verdana" w:cs="Times New Roman"/>
          <w:b/>
        </w:rPr>
      </w:pPr>
      <w:r w:rsidRPr="006E2ADC">
        <w:rPr>
          <w:rFonts w:ascii="Verdana" w:hAnsi="Verdana" w:cs="Times New Roman"/>
          <w:b/>
        </w:rPr>
        <w:lastRenderedPageBreak/>
        <w:t xml:space="preserve">5) nastavnici visokoškolskih ustanova koji su imenovani za recenzente Nacionalnog saveta za visoko obrazovanje, u skladu sa zakonom kojim se uređuje visoko </w:t>
      </w:r>
      <w:proofErr w:type="gramStart"/>
      <w:r w:rsidRPr="006E2ADC">
        <w:rPr>
          <w:rFonts w:ascii="Verdana" w:hAnsi="Verdana" w:cs="Times New Roman"/>
          <w:b/>
        </w:rPr>
        <w:t>obrazovanje.*</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Lica iz stava 2. tačka 1) ovog člana biraju se na osnovu javnog </w:t>
      </w:r>
      <w:proofErr w:type="gramStart"/>
      <w:r w:rsidRPr="006E2ADC">
        <w:rPr>
          <w:rFonts w:ascii="Verdana" w:hAnsi="Verdana" w:cs="Times New Roman"/>
          <w:b/>
        </w:rPr>
        <w:t>konkursa.*</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Lica iz stava 2. ovog člana mogu da se imenuju u stručne timove koji pružaju podršku sektorskim </w:t>
      </w:r>
      <w:proofErr w:type="gramStart"/>
      <w:r w:rsidRPr="006E2ADC">
        <w:rPr>
          <w:rFonts w:ascii="Verdana" w:hAnsi="Verdana" w:cs="Times New Roman"/>
          <w:b/>
        </w:rPr>
        <w:t>većima.*</w:t>
      </w:r>
      <w:proofErr w:type="gramEnd"/>
    </w:p>
    <w:p w:rsidR="00726072" w:rsidRPr="006E2ADC" w:rsidRDefault="00726072" w:rsidP="00726072">
      <w:pPr>
        <w:rPr>
          <w:rFonts w:ascii="Verdana" w:hAnsi="Verdana" w:cs="Times New Roman"/>
          <w:b/>
        </w:rPr>
      </w:pPr>
      <w:r w:rsidRPr="006E2ADC">
        <w:rPr>
          <w:rFonts w:ascii="Verdana" w:hAnsi="Verdana" w:cs="Times New Roman"/>
          <w:b/>
        </w:rPr>
        <w:t xml:space="preserve">Lica iz stava 2. ovog člana imaju pravo na naknadu u visini koju utvrdi </w:t>
      </w:r>
      <w:proofErr w:type="gramStart"/>
      <w:r w:rsidRPr="006E2ADC">
        <w:rPr>
          <w:rFonts w:ascii="Verdana" w:hAnsi="Verdana" w:cs="Times New Roman"/>
          <w:b/>
        </w:rPr>
        <w:t>Vlada.*</w:t>
      </w:r>
      <w:proofErr w:type="gramEnd"/>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726072" w:rsidRDefault="00726072" w:rsidP="00726072">
      <w:pPr>
        <w:jc w:val="center"/>
        <w:rPr>
          <w:rFonts w:ascii="Verdana" w:hAnsi="Verdana" w:cs="Times New Roman"/>
          <w:b/>
        </w:rPr>
      </w:pPr>
      <w:r w:rsidRPr="00726072">
        <w:rPr>
          <w:rFonts w:ascii="Verdana" w:hAnsi="Verdana" w:cs="Times New Roman"/>
          <w:b/>
        </w:rPr>
        <w:t>Organi Agencije</w:t>
      </w:r>
    </w:p>
    <w:p w:rsidR="00726072" w:rsidRPr="00726072" w:rsidRDefault="00726072" w:rsidP="00726072">
      <w:pPr>
        <w:jc w:val="center"/>
        <w:rPr>
          <w:rFonts w:ascii="Verdana" w:hAnsi="Verdana" w:cs="Times New Roman"/>
        </w:rPr>
      </w:pPr>
      <w:r w:rsidRPr="00726072">
        <w:rPr>
          <w:rFonts w:ascii="Verdana" w:hAnsi="Verdana" w:cs="Times New Roman"/>
        </w:rPr>
        <w:t>Član 16.</w:t>
      </w:r>
    </w:p>
    <w:p w:rsidR="00726072" w:rsidRPr="00726072" w:rsidRDefault="00726072" w:rsidP="00726072">
      <w:pPr>
        <w:rPr>
          <w:rFonts w:ascii="Verdana" w:hAnsi="Verdana" w:cs="Times New Roman"/>
        </w:rPr>
      </w:pPr>
      <w:r w:rsidRPr="00726072">
        <w:rPr>
          <w:rFonts w:ascii="Verdana" w:hAnsi="Verdana" w:cs="Times New Roman"/>
        </w:rPr>
        <w:t>Agencija za kvalifikacije ima organ upravljanja, organ poslovođenja, stručne organe i službe koje obavljaju administrativno-tehničke poslove.</w:t>
      </w:r>
    </w:p>
    <w:p w:rsidR="00726072" w:rsidRPr="00726072" w:rsidRDefault="00726072" w:rsidP="00726072">
      <w:pPr>
        <w:rPr>
          <w:rFonts w:ascii="Verdana" w:hAnsi="Verdana" w:cs="Times New Roman"/>
        </w:rPr>
      </w:pPr>
      <w:r w:rsidRPr="00726072">
        <w:rPr>
          <w:rFonts w:ascii="Verdana" w:hAnsi="Verdana" w:cs="Times New Roman"/>
        </w:rPr>
        <w:t>Bliži uslovi u pogledu načina rada, načina i postupka izbora i razrešenja organa Agencije utvrđuju se aktom o osnivanju i statutom.</w:t>
      </w:r>
    </w:p>
    <w:p w:rsidR="00726072" w:rsidRPr="006E2ADC" w:rsidRDefault="00726072" w:rsidP="006E2ADC">
      <w:pPr>
        <w:jc w:val="center"/>
        <w:rPr>
          <w:rFonts w:ascii="Verdana" w:hAnsi="Verdana" w:cs="Times New Roman"/>
          <w:b/>
        </w:rPr>
      </w:pPr>
      <w:r w:rsidRPr="006E2ADC">
        <w:rPr>
          <w:rFonts w:ascii="Verdana" w:hAnsi="Verdana" w:cs="Times New Roman"/>
          <w:b/>
        </w:rPr>
        <w:t>Upravni odbor</w:t>
      </w:r>
    </w:p>
    <w:p w:rsidR="00726072" w:rsidRPr="00726072" w:rsidRDefault="00726072" w:rsidP="006E2ADC">
      <w:pPr>
        <w:jc w:val="center"/>
        <w:rPr>
          <w:rFonts w:ascii="Verdana" w:hAnsi="Verdana" w:cs="Times New Roman"/>
        </w:rPr>
      </w:pPr>
      <w:r w:rsidRPr="00726072">
        <w:rPr>
          <w:rFonts w:ascii="Verdana" w:hAnsi="Verdana" w:cs="Times New Roman"/>
        </w:rPr>
        <w:t>Član 17.</w:t>
      </w:r>
    </w:p>
    <w:p w:rsidR="00726072" w:rsidRPr="00726072" w:rsidRDefault="00726072" w:rsidP="00726072">
      <w:pPr>
        <w:rPr>
          <w:rFonts w:ascii="Verdana" w:hAnsi="Verdana" w:cs="Times New Roman"/>
        </w:rPr>
      </w:pPr>
      <w:r w:rsidRPr="00726072">
        <w:rPr>
          <w:rFonts w:ascii="Verdana" w:hAnsi="Verdana" w:cs="Times New Roman"/>
        </w:rPr>
        <w:t>Upravni odbor ima pet članova.</w:t>
      </w:r>
    </w:p>
    <w:p w:rsidR="00726072" w:rsidRPr="00726072" w:rsidRDefault="00726072" w:rsidP="00726072">
      <w:pPr>
        <w:rPr>
          <w:rFonts w:ascii="Verdana" w:hAnsi="Verdana" w:cs="Times New Roman"/>
        </w:rPr>
      </w:pPr>
      <w:r w:rsidRPr="00726072">
        <w:rPr>
          <w:rFonts w:ascii="Verdana" w:hAnsi="Verdana" w:cs="Times New Roman"/>
        </w:rPr>
        <w:t xml:space="preserve">Predsednika i članove Upravnog odbora Agencije imenuje Vlada </w:t>
      </w:r>
      <w:r w:rsidRPr="006E2ADC">
        <w:rPr>
          <w:rFonts w:ascii="Verdana" w:hAnsi="Verdana" w:cs="Times New Roman"/>
          <w:b/>
        </w:rPr>
        <w:t>na period od pet godina, sa mogućnošću još dva izbora*</w:t>
      </w:r>
      <w:r w:rsidRPr="00726072">
        <w:rPr>
          <w:rFonts w:ascii="Verdana" w:hAnsi="Verdana" w:cs="Times New Roman"/>
        </w:rPr>
        <w:t>, i to tri na predlog ministarstva nadležnog za obrazovanje, jednog na predlog ministarstva nadležnog za rad i zapošljavanje i jednog na predlog ministarstva nadležnog za privredu.</w:t>
      </w:r>
    </w:p>
    <w:p w:rsidR="00726072" w:rsidRPr="006E2ADC" w:rsidRDefault="00726072" w:rsidP="00726072">
      <w:pPr>
        <w:rPr>
          <w:rFonts w:ascii="Verdana" w:hAnsi="Verdana" w:cs="Times New Roman"/>
          <w:b/>
        </w:rPr>
      </w:pPr>
      <w:r w:rsidRPr="006E2ADC">
        <w:rPr>
          <w:rFonts w:ascii="Verdana" w:hAnsi="Verdana" w:cs="Times New Roman"/>
          <w:b/>
        </w:rPr>
        <w:t xml:space="preserve">U Upravni odbor Agencije može biti imenovano lice koje ispunjava uslove za prijem u radni odnos u državni organ, koje ima visoko obrazovanje, najmanje devet godina radnog iskustva na poslovima iz jedne ili više oblasti iz nadležnosti Agencije i koje nije zaposleno u </w:t>
      </w:r>
      <w:proofErr w:type="gramStart"/>
      <w:r w:rsidRPr="006E2ADC">
        <w:rPr>
          <w:rFonts w:ascii="Verdana" w:hAnsi="Verdana" w:cs="Times New Roman"/>
          <w:b/>
        </w:rPr>
        <w:t>Agenciji.*</w:t>
      </w:r>
      <w:proofErr w:type="gramEnd"/>
    </w:p>
    <w:p w:rsidR="00726072" w:rsidRPr="00726072" w:rsidRDefault="00726072" w:rsidP="00726072">
      <w:pPr>
        <w:rPr>
          <w:rFonts w:ascii="Verdana" w:hAnsi="Verdana" w:cs="Times New Roman"/>
        </w:rPr>
      </w:pPr>
      <w:r w:rsidRPr="00726072">
        <w:rPr>
          <w:rFonts w:ascii="Verdana" w:hAnsi="Verdana" w:cs="Times New Roman"/>
        </w:rPr>
        <w:t>Član Upravnog odbora Agencije ne može biti lice koje je bilo osuđeno za krivično delo protiv pravnog saobraćaja, protiv službene dužnosti, kao i za drugo krivično delo za koje je zaprećena kazna od pet godina zatvora ili teža kazna, sve dok kazna ne bude brisana po zakonu.</w:t>
      </w:r>
    </w:p>
    <w:p w:rsidR="00726072" w:rsidRPr="00726072" w:rsidRDefault="00726072" w:rsidP="00726072">
      <w:pPr>
        <w:rPr>
          <w:rFonts w:ascii="Verdana" w:hAnsi="Verdana" w:cs="Times New Roman"/>
        </w:rPr>
      </w:pPr>
      <w:r w:rsidRPr="00726072">
        <w:rPr>
          <w:rFonts w:ascii="Verdana" w:hAnsi="Verdana" w:cs="Times New Roman"/>
        </w:rPr>
        <w:t xml:space="preserve">Član Upravnog odbora ne može biti lice izabrano, postavljeno ili imenovano na funkciju u državnom organu, organu autonomne pokrajine ili lokalne samouprave, u organu političke stranke ili na dužnost organa poslovođenja ustanove obrazovanja i vaspitanja, odnosno visokoškolske ustanove, kao ni lice koje je član Saveta za stručno obrazovanje i obrazovanje odraslih, Nacionalnog prosvetnog saveta, Nacionalnog saveta za visoko obrazovanje, Nacionalne službe za zapošljavanje ili na </w:t>
      </w:r>
      <w:r w:rsidRPr="00726072">
        <w:rPr>
          <w:rFonts w:ascii="Verdana" w:hAnsi="Verdana" w:cs="Times New Roman"/>
        </w:rPr>
        <w:lastRenderedPageBreak/>
        <w:t>dužnosti organa poslovođenja kod pravnih lica i preduzetnika koje se bave delatnostima obrazovanja.</w:t>
      </w:r>
    </w:p>
    <w:p w:rsidR="00726072" w:rsidRPr="00726072" w:rsidRDefault="00726072" w:rsidP="00726072">
      <w:pPr>
        <w:rPr>
          <w:rFonts w:ascii="Verdana" w:hAnsi="Verdana" w:cs="Times New Roman"/>
        </w:rPr>
      </w:pPr>
      <w:r w:rsidRPr="00726072">
        <w:rPr>
          <w:rFonts w:ascii="Verdana" w:hAnsi="Verdana" w:cs="Times New Roman"/>
        </w:rPr>
        <w:t>Vlada razrešava člana Upravnog odbora pre isteka mandata, i to:</w:t>
      </w:r>
    </w:p>
    <w:p w:rsidR="00726072" w:rsidRPr="00726072" w:rsidRDefault="00726072" w:rsidP="00726072">
      <w:pPr>
        <w:rPr>
          <w:rFonts w:ascii="Verdana" w:hAnsi="Verdana" w:cs="Times New Roman"/>
        </w:rPr>
      </w:pPr>
      <w:r w:rsidRPr="00726072">
        <w:rPr>
          <w:rFonts w:ascii="Verdana" w:hAnsi="Verdana" w:cs="Times New Roman"/>
        </w:rPr>
        <w:t>1) na lični zahtev;</w:t>
      </w:r>
    </w:p>
    <w:p w:rsidR="00726072" w:rsidRPr="00726072" w:rsidRDefault="00726072" w:rsidP="00726072">
      <w:pPr>
        <w:rPr>
          <w:rFonts w:ascii="Verdana" w:hAnsi="Verdana" w:cs="Times New Roman"/>
        </w:rPr>
      </w:pPr>
      <w:r w:rsidRPr="00726072">
        <w:rPr>
          <w:rFonts w:ascii="Verdana" w:hAnsi="Verdana" w:cs="Times New Roman"/>
        </w:rPr>
        <w:t>2) ako ne ispunjava dužnosti člana Upravnog odbora, ne ispunjava uslove za imenovanje, ako ne ispunjava obaveze predviđene ovim ili posebnim zakonom ili aktom o osnivanju Agencije ili ako bude osuđen za krivično delo na kaznu zatvora od najmanje šest meseci;</w:t>
      </w:r>
    </w:p>
    <w:p w:rsidR="00726072" w:rsidRPr="006E2ADC" w:rsidRDefault="00726072" w:rsidP="00726072">
      <w:pPr>
        <w:rPr>
          <w:rFonts w:ascii="Verdana" w:hAnsi="Verdana" w:cs="Times New Roman"/>
          <w:b/>
        </w:rPr>
      </w:pPr>
      <w:r w:rsidRPr="006E2ADC">
        <w:rPr>
          <w:rFonts w:ascii="Verdana" w:hAnsi="Verdana" w:cs="Times New Roman"/>
          <w:b/>
        </w:rPr>
        <w:t xml:space="preserve">3) na obrazloženi zahtev ovlašćenog </w:t>
      </w:r>
      <w:proofErr w:type="gramStart"/>
      <w:r w:rsidRPr="006E2ADC">
        <w:rPr>
          <w:rFonts w:ascii="Verdana" w:hAnsi="Verdana" w:cs="Times New Roman"/>
          <w:b/>
        </w:rPr>
        <w:t>predlagača.*</w:t>
      </w:r>
      <w:proofErr w:type="gramEnd"/>
    </w:p>
    <w:p w:rsidR="00726072" w:rsidRPr="00726072" w:rsidRDefault="00726072" w:rsidP="00726072">
      <w:pPr>
        <w:rPr>
          <w:rFonts w:ascii="Verdana" w:hAnsi="Verdana" w:cs="Times New Roman"/>
        </w:rPr>
      </w:pPr>
      <w:r w:rsidRPr="00726072">
        <w:rPr>
          <w:rFonts w:ascii="Verdana" w:hAnsi="Verdana" w:cs="Times New Roman"/>
        </w:rPr>
        <w:t>U slučaju razrešenja iz stava 6. ovoga člana, ovlašćeni predlagač će predložiti Vladi novog člana u roku od 30 dana od dana donošenja rešenja o razrešenju, a Vlada će imenovati novog člana na period do isteka mandata Upravnog odbora, u roku od 30 dana od dana dostavljanja predloga ovlašćenog predlagača.</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6E2ADC" w:rsidRDefault="00726072" w:rsidP="006E2ADC">
      <w:pPr>
        <w:jc w:val="center"/>
        <w:rPr>
          <w:rFonts w:ascii="Verdana" w:hAnsi="Verdana" w:cs="Times New Roman"/>
          <w:b/>
        </w:rPr>
      </w:pPr>
      <w:r w:rsidRPr="006E2ADC">
        <w:rPr>
          <w:rFonts w:ascii="Verdana" w:hAnsi="Verdana" w:cs="Times New Roman"/>
          <w:b/>
        </w:rPr>
        <w:t>Nadležnost Upravnog odbora</w:t>
      </w:r>
    </w:p>
    <w:p w:rsidR="00726072" w:rsidRPr="00726072" w:rsidRDefault="00726072" w:rsidP="006E2ADC">
      <w:pPr>
        <w:jc w:val="center"/>
        <w:rPr>
          <w:rFonts w:ascii="Verdana" w:hAnsi="Verdana" w:cs="Times New Roman"/>
        </w:rPr>
      </w:pPr>
      <w:r w:rsidRPr="00726072">
        <w:rPr>
          <w:rFonts w:ascii="Verdana" w:hAnsi="Verdana" w:cs="Times New Roman"/>
        </w:rPr>
        <w:t>Član 18.</w:t>
      </w:r>
    </w:p>
    <w:p w:rsidR="00726072" w:rsidRPr="00726072" w:rsidRDefault="00726072" w:rsidP="00726072">
      <w:pPr>
        <w:rPr>
          <w:rFonts w:ascii="Verdana" w:hAnsi="Verdana" w:cs="Times New Roman"/>
        </w:rPr>
      </w:pPr>
      <w:r w:rsidRPr="00726072">
        <w:rPr>
          <w:rFonts w:ascii="Verdana" w:hAnsi="Verdana" w:cs="Times New Roman"/>
        </w:rPr>
        <w:t>Upravni odbor:</w:t>
      </w:r>
    </w:p>
    <w:p w:rsidR="00726072" w:rsidRPr="00726072" w:rsidRDefault="00726072" w:rsidP="00726072">
      <w:pPr>
        <w:rPr>
          <w:rFonts w:ascii="Verdana" w:hAnsi="Verdana" w:cs="Times New Roman"/>
        </w:rPr>
      </w:pPr>
      <w:r w:rsidRPr="00726072">
        <w:rPr>
          <w:rFonts w:ascii="Verdana" w:hAnsi="Verdana" w:cs="Times New Roman"/>
        </w:rPr>
        <w:t>1) usvaja godišnji program rada Agencije;</w:t>
      </w:r>
    </w:p>
    <w:p w:rsidR="00726072" w:rsidRPr="00726072" w:rsidRDefault="00726072" w:rsidP="00726072">
      <w:pPr>
        <w:rPr>
          <w:rFonts w:ascii="Verdana" w:hAnsi="Verdana" w:cs="Times New Roman"/>
        </w:rPr>
      </w:pPr>
      <w:r w:rsidRPr="00726072">
        <w:rPr>
          <w:rFonts w:ascii="Verdana" w:hAnsi="Verdana" w:cs="Times New Roman"/>
        </w:rPr>
        <w:t>2) usvaja finansijski plan Agencije;</w:t>
      </w:r>
    </w:p>
    <w:p w:rsidR="00726072" w:rsidRPr="00726072" w:rsidRDefault="00726072" w:rsidP="00726072">
      <w:pPr>
        <w:rPr>
          <w:rFonts w:ascii="Verdana" w:hAnsi="Verdana" w:cs="Times New Roman"/>
        </w:rPr>
      </w:pPr>
      <w:r w:rsidRPr="00726072">
        <w:rPr>
          <w:rFonts w:ascii="Verdana" w:hAnsi="Verdana" w:cs="Times New Roman"/>
        </w:rPr>
        <w:t>3) usvaja izveštaje koje Agencija podnosi osnivaču;</w:t>
      </w:r>
    </w:p>
    <w:p w:rsidR="00726072" w:rsidRPr="00726072" w:rsidRDefault="00726072" w:rsidP="00726072">
      <w:pPr>
        <w:rPr>
          <w:rFonts w:ascii="Verdana" w:hAnsi="Verdana" w:cs="Times New Roman"/>
        </w:rPr>
      </w:pPr>
      <w:r w:rsidRPr="00726072">
        <w:rPr>
          <w:rFonts w:ascii="Verdana" w:hAnsi="Verdana" w:cs="Times New Roman"/>
        </w:rPr>
        <w:t>4) donosi propise i druge opšte akte Agencije, izuzev pravilnika o unutrašnjoj organizaciji i sistematizaciji radnih mesta u Agenciji;</w:t>
      </w:r>
    </w:p>
    <w:p w:rsidR="00726072" w:rsidRPr="00726072" w:rsidRDefault="00726072" w:rsidP="00726072">
      <w:pPr>
        <w:rPr>
          <w:rFonts w:ascii="Verdana" w:hAnsi="Verdana" w:cs="Times New Roman"/>
        </w:rPr>
      </w:pPr>
      <w:r w:rsidRPr="00726072">
        <w:rPr>
          <w:rFonts w:ascii="Verdana" w:hAnsi="Verdana" w:cs="Times New Roman"/>
        </w:rPr>
        <w:t>5) usmerava rad direktora i izdaje mu uputstva za rad;</w:t>
      </w:r>
    </w:p>
    <w:p w:rsidR="00726072" w:rsidRPr="00726072" w:rsidRDefault="00726072" w:rsidP="00726072">
      <w:pPr>
        <w:rPr>
          <w:rFonts w:ascii="Verdana" w:hAnsi="Verdana" w:cs="Times New Roman"/>
        </w:rPr>
      </w:pPr>
      <w:r w:rsidRPr="00726072">
        <w:rPr>
          <w:rFonts w:ascii="Verdana" w:hAnsi="Verdana" w:cs="Times New Roman"/>
        </w:rPr>
        <w:t>6) nadzire poslovanje javne agencije;</w:t>
      </w:r>
    </w:p>
    <w:p w:rsidR="00726072" w:rsidRPr="006E2ADC" w:rsidRDefault="00726072" w:rsidP="00726072">
      <w:pPr>
        <w:rPr>
          <w:rFonts w:ascii="Verdana" w:hAnsi="Verdana" w:cs="Times New Roman"/>
          <w:b/>
        </w:rPr>
      </w:pPr>
      <w:r w:rsidRPr="006E2ADC">
        <w:rPr>
          <w:rFonts w:ascii="Verdana" w:hAnsi="Verdana" w:cs="Times New Roman"/>
          <w:b/>
        </w:rPr>
        <w:t>7)</w:t>
      </w:r>
      <w:r w:rsidRPr="00726072">
        <w:rPr>
          <w:rFonts w:ascii="Verdana" w:hAnsi="Verdana" w:cs="Times New Roman"/>
        </w:rPr>
        <w:t xml:space="preserve"> </w:t>
      </w:r>
      <w:r w:rsidRPr="006E2ADC">
        <w:rPr>
          <w:rFonts w:ascii="Verdana" w:hAnsi="Verdana" w:cs="Times New Roman"/>
          <w:b/>
        </w:rPr>
        <w:t xml:space="preserve">utvrđuje iznos takse za javne usluge iz člana 15. stav 1. tač. 6), 7) i 9) ovog </w:t>
      </w:r>
      <w:proofErr w:type="gramStart"/>
      <w:r w:rsidRPr="006E2ADC">
        <w:rPr>
          <w:rFonts w:ascii="Verdana" w:hAnsi="Verdana" w:cs="Times New Roman"/>
          <w:b/>
        </w:rPr>
        <w:t>zakona;*</w:t>
      </w:r>
      <w:proofErr w:type="gramEnd"/>
    </w:p>
    <w:p w:rsidR="00726072" w:rsidRPr="006E2ADC" w:rsidRDefault="00726072" w:rsidP="00726072">
      <w:pPr>
        <w:rPr>
          <w:rFonts w:ascii="Verdana" w:hAnsi="Verdana" w:cs="Times New Roman"/>
          <w:b/>
        </w:rPr>
      </w:pPr>
      <w:r w:rsidRPr="00726072">
        <w:rPr>
          <w:rFonts w:ascii="Verdana" w:hAnsi="Verdana" w:cs="Times New Roman"/>
        </w:rPr>
        <w:t>8</w:t>
      </w:r>
      <w:r w:rsidRPr="006E2ADC">
        <w:rPr>
          <w:rFonts w:ascii="Verdana" w:hAnsi="Verdana" w:cs="Times New Roman"/>
          <w:b/>
        </w:rPr>
        <w:t xml:space="preserve">) predlaže visinu naknade za lica iz člana 15a stav 2. ovog zakona koju utvrđuje </w:t>
      </w:r>
      <w:proofErr w:type="gramStart"/>
      <w:r w:rsidRPr="006E2ADC">
        <w:rPr>
          <w:rFonts w:ascii="Verdana" w:hAnsi="Verdana" w:cs="Times New Roman"/>
          <w:b/>
        </w:rPr>
        <w:t>Vlada;*</w:t>
      </w:r>
      <w:proofErr w:type="gramEnd"/>
    </w:p>
    <w:p w:rsidR="00726072" w:rsidRPr="00726072" w:rsidRDefault="00726072" w:rsidP="00726072">
      <w:pPr>
        <w:rPr>
          <w:rFonts w:ascii="Verdana" w:hAnsi="Verdana" w:cs="Times New Roman"/>
        </w:rPr>
      </w:pPr>
      <w:r w:rsidRPr="00726072">
        <w:rPr>
          <w:rFonts w:ascii="Verdana" w:hAnsi="Verdana" w:cs="Times New Roman"/>
        </w:rPr>
        <w:t>9) vrši druge poslove određene ovim zakonom, zakonom koji uređuje rad javnih agencija ili aktom o osnivanju Agencije.</w:t>
      </w:r>
    </w:p>
    <w:p w:rsidR="00726072" w:rsidRPr="00726072" w:rsidRDefault="00726072" w:rsidP="00726072">
      <w:pPr>
        <w:rPr>
          <w:rFonts w:ascii="Verdana" w:hAnsi="Verdana" w:cs="Times New Roman"/>
        </w:rPr>
      </w:pPr>
      <w:r w:rsidRPr="00726072">
        <w:rPr>
          <w:rFonts w:ascii="Verdana" w:hAnsi="Verdana" w:cs="Times New Roman"/>
        </w:rPr>
        <w:t>Član upravnog odbora ima pravo na naknadu za rad u iznosu koji utvrđuje Vlada.</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6E2ADC" w:rsidRDefault="006E2ADC" w:rsidP="006E2ADC">
      <w:pPr>
        <w:jc w:val="center"/>
        <w:rPr>
          <w:rFonts w:ascii="Verdana" w:hAnsi="Verdana" w:cs="Times New Roman"/>
        </w:rPr>
      </w:pPr>
    </w:p>
    <w:p w:rsidR="00726072" w:rsidRPr="00726072" w:rsidRDefault="00726072" w:rsidP="006E2ADC">
      <w:pPr>
        <w:jc w:val="center"/>
        <w:rPr>
          <w:rFonts w:ascii="Verdana" w:hAnsi="Verdana" w:cs="Times New Roman"/>
        </w:rPr>
      </w:pPr>
      <w:r w:rsidRPr="006E2ADC">
        <w:rPr>
          <w:rFonts w:ascii="Verdana" w:hAnsi="Verdana" w:cs="Times New Roman"/>
          <w:b/>
        </w:rPr>
        <w:lastRenderedPageBreak/>
        <w:t>Direktor</w:t>
      </w:r>
    </w:p>
    <w:p w:rsidR="00726072" w:rsidRPr="00726072" w:rsidRDefault="00726072" w:rsidP="006E2ADC">
      <w:pPr>
        <w:jc w:val="center"/>
        <w:rPr>
          <w:rFonts w:ascii="Verdana" w:hAnsi="Verdana" w:cs="Times New Roman"/>
        </w:rPr>
      </w:pPr>
      <w:r w:rsidRPr="00726072">
        <w:rPr>
          <w:rFonts w:ascii="Verdana" w:hAnsi="Verdana" w:cs="Times New Roman"/>
        </w:rPr>
        <w:t>Član 19.</w:t>
      </w:r>
    </w:p>
    <w:p w:rsidR="00726072" w:rsidRPr="00726072" w:rsidRDefault="00726072" w:rsidP="00726072">
      <w:pPr>
        <w:rPr>
          <w:rFonts w:ascii="Verdana" w:hAnsi="Verdana" w:cs="Times New Roman"/>
        </w:rPr>
      </w:pPr>
      <w:r w:rsidRPr="00726072">
        <w:rPr>
          <w:rFonts w:ascii="Verdana" w:hAnsi="Verdana" w:cs="Times New Roman"/>
        </w:rPr>
        <w:t xml:space="preserve">Direktora na period od pet godina, </w:t>
      </w:r>
      <w:r w:rsidRPr="006E2ADC">
        <w:rPr>
          <w:rFonts w:ascii="Verdana" w:hAnsi="Verdana" w:cs="Times New Roman"/>
          <w:b/>
        </w:rPr>
        <w:t>sa mogućnošću još dva izbora*,</w:t>
      </w:r>
      <w:r w:rsidRPr="00726072">
        <w:rPr>
          <w:rFonts w:ascii="Verdana" w:hAnsi="Verdana" w:cs="Times New Roman"/>
        </w:rPr>
        <w:t xml:space="preserve"> imenuje Vlada, u skladu sa zakonom kojim se uređuju javne agencije.</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726072" w:rsidRDefault="00726072" w:rsidP="00726072">
      <w:pPr>
        <w:rPr>
          <w:rFonts w:ascii="Verdana" w:hAnsi="Verdana" w:cs="Times New Roman"/>
        </w:rPr>
      </w:pPr>
      <w:r w:rsidRPr="00726072">
        <w:rPr>
          <w:rFonts w:ascii="Verdana" w:hAnsi="Verdana" w:cs="Times New Roman"/>
        </w:rPr>
        <w:t>Nadležnost direktora</w:t>
      </w:r>
    </w:p>
    <w:p w:rsidR="00726072" w:rsidRPr="00726072" w:rsidRDefault="00726072" w:rsidP="00726072">
      <w:pPr>
        <w:rPr>
          <w:rFonts w:ascii="Verdana" w:hAnsi="Verdana" w:cs="Times New Roman"/>
        </w:rPr>
      </w:pPr>
      <w:r w:rsidRPr="00726072">
        <w:rPr>
          <w:rFonts w:ascii="Verdana" w:hAnsi="Verdana" w:cs="Times New Roman"/>
        </w:rPr>
        <w:t>Član 20.</w:t>
      </w:r>
    </w:p>
    <w:p w:rsidR="00726072" w:rsidRPr="00726072" w:rsidRDefault="00726072" w:rsidP="00726072">
      <w:pPr>
        <w:rPr>
          <w:rFonts w:ascii="Verdana" w:hAnsi="Verdana" w:cs="Times New Roman"/>
        </w:rPr>
      </w:pPr>
      <w:r w:rsidRPr="00726072">
        <w:rPr>
          <w:rFonts w:ascii="Verdana" w:hAnsi="Verdana" w:cs="Times New Roman"/>
        </w:rPr>
        <w:t>Direktor:</w:t>
      </w:r>
    </w:p>
    <w:p w:rsidR="00726072" w:rsidRPr="00726072" w:rsidRDefault="00726072" w:rsidP="00726072">
      <w:pPr>
        <w:rPr>
          <w:rFonts w:ascii="Verdana" w:hAnsi="Verdana" w:cs="Times New Roman"/>
        </w:rPr>
      </w:pPr>
      <w:r w:rsidRPr="00726072">
        <w:rPr>
          <w:rFonts w:ascii="Verdana" w:hAnsi="Verdana" w:cs="Times New Roman"/>
        </w:rPr>
        <w:t>1) zastupa i predstavlja Agenciju;</w:t>
      </w:r>
    </w:p>
    <w:p w:rsidR="00726072" w:rsidRPr="00726072" w:rsidRDefault="00726072" w:rsidP="00726072">
      <w:pPr>
        <w:rPr>
          <w:rFonts w:ascii="Verdana" w:hAnsi="Verdana" w:cs="Times New Roman"/>
        </w:rPr>
      </w:pPr>
      <w:r w:rsidRPr="00726072">
        <w:rPr>
          <w:rFonts w:ascii="Verdana" w:hAnsi="Verdana" w:cs="Times New Roman"/>
        </w:rPr>
        <w:t>2) rukovodi radom i poslovanjem Agencije;</w:t>
      </w:r>
    </w:p>
    <w:p w:rsidR="00726072" w:rsidRPr="00726072" w:rsidRDefault="00726072" w:rsidP="00726072">
      <w:pPr>
        <w:rPr>
          <w:rFonts w:ascii="Verdana" w:hAnsi="Verdana" w:cs="Times New Roman"/>
        </w:rPr>
      </w:pPr>
      <w:r w:rsidRPr="00726072">
        <w:rPr>
          <w:rFonts w:ascii="Verdana" w:hAnsi="Verdana" w:cs="Times New Roman"/>
        </w:rPr>
        <w:t>3) donosi pravilnik o unutrašnjoj organizaciji i sistematizaciji radnih mesta u Agenciji;</w:t>
      </w:r>
    </w:p>
    <w:p w:rsidR="00726072" w:rsidRPr="00726072" w:rsidRDefault="00726072" w:rsidP="00726072">
      <w:pPr>
        <w:rPr>
          <w:rFonts w:ascii="Verdana" w:hAnsi="Verdana" w:cs="Times New Roman"/>
        </w:rPr>
      </w:pPr>
      <w:r w:rsidRPr="00726072">
        <w:rPr>
          <w:rFonts w:ascii="Verdana" w:hAnsi="Verdana" w:cs="Times New Roman"/>
        </w:rPr>
        <w:t>4) donosi pojedinačne akte Agencije;</w:t>
      </w:r>
    </w:p>
    <w:p w:rsidR="00726072" w:rsidRPr="00726072" w:rsidRDefault="00726072" w:rsidP="00726072">
      <w:pPr>
        <w:rPr>
          <w:rFonts w:ascii="Verdana" w:hAnsi="Verdana" w:cs="Times New Roman"/>
        </w:rPr>
      </w:pPr>
      <w:r w:rsidRPr="00726072">
        <w:rPr>
          <w:rFonts w:ascii="Verdana" w:hAnsi="Verdana" w:cs="Times New Roman"/>
        </w:rPr>
        <w:t>5) odlučuje o pravima, obavezama i odgovornostima zaposlenih u Agenciji;</w:t>
      </w:r>
    </w:p>
    <w:p w:rsidR="00726072" w:rsidRPr="00726072" w:rsidRDefault="00726072" w:rsidP="00726072">
      <w:pPr>
        <w:rPr>
          <w:rFonts w:ascii="Verdana" w:hAnsi="Verdana" w:cs="Times New Roman"/>
        </w:rPr>
      </w:pPr>
      <w:r w:rsidRPr="00726072">
        <w:rPr>
          <w:rFonts w:ascii="Verdana" w:hAnsi="Verdana" w:cs="Times New Roman"/>
        </w:rPr>
        <w:t>6) priprema i sprovodi odluke upravnog odbora;</w:t>
      </w:r>
    </w:p>
    <w:p w:rsidR="00726072" w:rsidRPr="00726072" w:rsidRDefault="00726072" w:rsidP="00726072">
      <w:pPr>
        <w:rPr>
          <w:rFonts w:ascii="Verdana" w:hAnsi="Verdana" w:cs="Times New Roman"/>
        </w:rPr>
      </w:pPr>
      <w:r w:rsidRPr="00726072">
        <w:rPr>
          <w:rFonts w:ascii="Verdana" w:hAnsi="Verdana" w:cs="Times New Roman"/>
        </w:rPr>
        <w:t>7) brisana je (vidi član 7. Zakona - 6/2020-3)</w:t>
      </w:r>
    </w:p>
    <w:p w:rsidR="00726072" w:rsidRPr="00726072" w:rsidRDefault="00726072" w:rsidP="00726072">
      <w:pPr>
        <w:rPr>
          <w:rFonts w:ascii="Verdana" w:hAnsi="Verdana" w:cs="Times New Roman"/>
        </w:rPr>
      </w:pPr>
      <w:r w:rsidRPr="00726072">
        <w:rPr>
          <w:rFonts w:ascii="Verdana" w:hAnsi="Verdana" w:cs="Times New Roman"/>
        </w:rPr>
        <w:t>8) vrši druge poslove određene ovim zakonom, zakonom kojim se uređuju javne agencije ili aktom o osnivanju Agencije.</w:t>
      </w:r>
    </w:p>
    <w:p w:rsidR="00726072" w:rsidRPr="006E2ADC" w:rsidRDefault="00726072" w:rsidP="006E2ADC">
      <w:pPr>
        <w:jc w:val="center"/>
        <w:rPr>
          <w:rFonts w:ascii="Verdana" w:hAnsi="Verdana" w:cs="Times New Roman"/>
          <w:b/>
        </w:rPr>
      </w:pPr>
      <w:r w:rsidRPr="006E2ADC">
        <w:rPr>
          <w:rFonts w:ascii="Verdana" w:hAnsi="Verdana" w:cs="Times New Roman"/>
          <w:b/>
        </w:rPr>
        <w:t>Sektorsko veće</w:t>
      </w:r>
    </w:p>
    <w:p w:rsidR="00726072" w:rsidRPr="00726072" w:rsidRDefault="00726072" w:rsidP="006E2ADC">
      <w:pPr>
        <w:jc w:val="center"/>
        <w:rPr>
          <w:rFonts w:ascii="Verdana" w:hAnsi="Verdana" w:cs="Times New Roman"/>
        </w:rPr>
      </w:pPr>
      <w:r w:rsidRPr="00726072">
        <w:rPr>
          <w:rFonts w:ascii="Verdana" w:hAnsi="Verdana" w:cs="Times New Roman"/>
        </w:rPr>
        <w:t>Član 21.</w:t>
      </w:r>
    </w:p>
    <w:p w:rsidR="00726072" w:rsidRPr="00726072" w:rsidRDefault="00726072" w:rsidP="00726072">
      <w:pPr>
        <w:rPr>
          <w:rFonts w:ascii="Verdana" w:hAnsi="Verdana" w:cs="Times New Roman"/>
        </w:rPr>
      </w:pPr>
      <w:r w:rsidRPr="00726072">
        <w:rPr>
          <w:rFonts w:ascii="Verdana" w:hAnsi="Verdana" w:cs="Times New Roman"/>
        </w:rPr>
        <w:t>Sektorsko veće je telo zasnovano na principu socijalnog partnerstva koje na predlog Saveta osniva Vlada.</w:t>
      </w:r>
    </w:p>
    <w:p w:rsidR="00726072" w:rsidRPr="00726072" w:rsidRDefault="00726072" w:rsidP="00726072">
      <w:pPr>
        <w:rPr>
          <w:rFonts w:ascii="Verdana" w:hAnsi="Verdana" w:cs="Times New Roman"/>
        </w:rPr>
      </w:pPr>
      <w:r w:rsidRPr="00726072">
        <w:rPr>
          <w:rFonts w:ascii="Verdana" w:hAnsi="Verdana" w:cs="Times New Roman"/>
        </w:rPr>
        <w:t>Vlada imenuje članove Sektorskog veća iz oblasti za koju se veće osniva na predlog:</w:t>
      </w:r>
    </w:p>
    <w:p w:rsidR="00726072" w:rsidRPr="00726072" w:rsidRDefault="00726072" w:rsidP="00726072">
      <w:pPr>
        <w:rPr>
          <w:rFonts w:ascii="Verdana" w:hAnsi="Verdana" w:cs="Times New Roman"/>
        </w:rPr>
      </w:pPr>
      <w:r w:rsidRPr="00726072">
        <w:rPr>
          <w:rFonts w:ascii="Verdana" w:hAnsi="Verdana" w:cs="Times New Roman"/>
        </w:rPr>
        <w:t>1) Privredne komore Srbije i reprezentativnih udruženja poslodavaca iz reda privrednih subjekata iz oblasti za koju je formirano sektorsko veće;</w:t>
      </w:r>
    </w:p>
    <w:p w:rsidR="00726072" w:rsidRPr="00726072" w:rsidRDefault="00726072" w:rsidP="00726072">
      <w:pPr>
        <w:rPr>
          <w:rFonts w:ascii="Verdana" w:hAnsi="Verdana" w:cs="Times New Roman"/>
        </w:rPr>
      </w:pPr>
      <w:r w:rsidRPr="00726072">
        <w:rPr>
          <w:rFonts w:ascii="Verdana" w:hAnsi="Verdana" w:cs="Times New Roman"/>
        </w:rPr>
        <w:t>2) Strukovnih komora, odnosno udruženja;</w:t>
      </w:r>
    </w:p>
    <w:p w:rsidR="00726072" w:rsidRPr="00726072" w:rsidRDefault="00726072" w:rsidP="00726072">
      <w:pPr>
        <w:rPr>
          <w:rFonts w:ascii="Verdana" w:hAnsi="Verdana" w:cs="Times New Roman"/>
        </w:rPr>
      </w:pPr>
      <w:r w:rsidRPr="00726072">
        <w:rPr>
          <w:rFonts w:ascii="Verdana" w:hAnsi="Verdana" w:cs="Times New Roman"/>
        </w:rPr>
        <w:t>3) Saveta za stručno obrazovanje i obrazovanje odraslih, iz reda stručnjaka iz oblasti stručnog obrazovanja i obrazovanja odraslih;</w:t>
      </w:r>
    </w:p>
    <w:p w:rsidR="00726072" w:rsidRPr="00726072" w:rsidRDefault="00726072" w:rsidP="00726072">
      <w:pPr>
        <w:rPr>
          <w:rFonts w:ascii="Verdana" w:hAnsi="Verdana" w:cs="Times New Roman"/>
        </w:rPr>
      </w:pPr>
      <w:r w:rsidRPr="00726072">
        <w:rPr>
          <w:rFonts w:ascii="Verdana" w:hAnsi="Verdana" w:cs="Times New Roman"/>
        </w:rPr>
        <w:t>4) Konferencija univerziteta i Konferencija akademija i visokih škola, a iz reda nastavnika visokoškolskih ustanova;</w:t>
      </w:r>
    </w:p>
    <w:p w:rsidR="00726072" w:rsidRPr="00726072" w:rsidRDefault="00726072" w:rsidP="00726072">
      <w:pPr>
        <w:rPr>
          <w:rFonts w:ascii="Verdana" w:hAnsi="Verdana" w:cs="Times New Roman"/>
        </w:rPr>
      </w:pPr>
      <w:r w:rsidRPr="00726072">
        <w:rPr>
          <w:rFonts w:ascii="Verdana" w:hAnsi="Verdana" w:cs="Times New Roman"/>
        </w:rPr>
        <w:t>5) Nacionalne službe za zapošljavanje;</w:t>
      </w:r>
    </w:p>
    <w:p w:rsidR="00726072" w:rsidRPr="00726072" w:rsidRDefault="00726072" w:rsidP="00726072">
      <w:pPr>
        <w:rPr>
          <w:rFonts w:ascii="Verdana" w:hAnsi="Verdana" w:cs="Times New Roman"/>
        </w:rPr>
      </w:pPr>
      <w:r w:rsidRPr="00726072">
        <w:rPr>
          <w:rFonts w:ascii="Verdana" w:hAnsi="Verdana" w:cs="Times New Roman"/>
        </w:rPr>
        <w:lastRenderedPageBreak/>
        <w:t>6) ministarstava nadležnih za: poslove obrazovanja, zapošljavanja i rada i delatnosti za koju se osniva sektorsko veće;</w:t>
      </w:r>
    </w:p>
    <w:p w:rsidR="00726072" w:rsidRPr="00726072" w:rsidRDefault="00726072" w:rsidP="00726072">
      <w:pPr>
        <w:rPr>
          <w:rFonts w:ascii="Verdana" w:hAnsi="Verdana" w:cs="Times New Roman"/>
        </w:rPr>
      </w:pPr>
      <w:r w:rsidRPr="00726072">
        <w:rPr>
          <w:rFonts w:ascii="Verdana" w:hAnsi="Verdana" w:cs="Times New Roman"/>
        </w:rPr>
        <w:t>7) zajednice stručnih škola;</w:t>
      </w:r>
    </w:p>
    <w:p w:rsidR="00726072" w:rsidRPr="00726072" w:rsidRDefault="00726072" w:rsidP="00726072">
      <w:pPr>
        <w:rPr>
          <w:rFonts w:ascii="Verdana" w:hAnsi="Verdana" w:cs="Times New Roman"/>
        </w:rPr>
      </w:pPr>
      <w:r w:rsidRPr="00726072">
        <w:rPr>
          <w:rFonts w:ascii="Verdana" w:hAnsi="Verdana" w:cs="Times New Roman"/>
        </w:rPr>
        <w:t>8) reprezentativnih granskih sindikata;</w:t>
      </w:r>
    </w:p>
    <w:p w:rsidR="00726072" w:rsidRPr="00726072" w:rsidRDefault="00726072" w:rsidP="00726072">
      <w:pPr>
        <w:rPr>
          <w:rFonts w:ascii="Verdana" w:hAnsi="Verdana" w:cs="Times New Roman"/>
        </w:rPr>
      </w:pPr>
      <w:r w:rsidRPr="00726072">
        <w:rPr>
          <w:rFonts w:ascii="Verdana" w:hAnsi="Verdana" w:cs="Times New Roman"/>
        </w:rPr>
        <w:t>9) Zavoda za unapređivanje obrazovanja i vaspitanja iz reda zaposlenih stručnjaka iz oblasti za koju je osnovano sektorsko veće i iz drugih institucija, ustanova i organizacija relevantnih za oblast za koju je osnovano sektorsko veće.</w:t>
      </w:r>
    </w:p>
    <w:p w:rsidR="00726072" w:rsidRPr="00726072" w:rsidRDefault="00726072" w:rsidP="00726072">
      <w:pPr>
        <w:rPr>
          <w:rFonts w:ascii="Verdana" w:hAnsi="Verdana" w:cs="Times New Roman"/>
        </w:rPr>
      </w:pPr>
      <w:r w:rsidRPr="00726072">
        <w:rPr>
          <w:rFonts w:ascii="Verdana" w:hAnsi="Verdana" w:cs="Times New Roman"/>
        </w:rPr>
        <w:t>Mandat članova Sektorskih veća traje pet godina.</w:t>
      </w:r>
    </w:p>
    <w:p w:rsidR="00726072" w:rsidRPr="00726072" w:rsidRDefault="00726072" w:rsidP="00726072">
      <w:pPr>
        <w:rPr>
          <w:rFonts w:ascii="Verdana" w:hAnsi="Verdana" w:cs="Times New Roman"/>
        </w:rPr>
      </w:pPr>
      <w:r w:rsidRPr="00726072">
        <w:rPr>
          <w:rFonts w:ascii="Verdana" w:hAnsi="Verdana" w:cs="Times New Roman"/>
        </w:rPr>
        <w:t>Vlada razrešava člana Sektorskog veća pre isteka mandata, i to:</w:t>
      </w:r>
    </w:p>
    <w:p w:rsidR="00726072" w:rsidRPr="00726072" w:rsidRDefault="00726072" w:rsidP="00726072">
      <w:pPr>
        <w:rPr>
          <w:rFonts w:ascii="Verdana" w:hAnsi="Verdana" w:cs="Times New Roman"/>
        </w:rPr>
      </w:pPr>
      <w:r w:rsidRPr="00726072">
        <w:rPr>
          <w:rFonts w:ascii="Verdana" w:hAnsi="Verdana" w:cs="Times New Roman"/>
        </w:rPr>
        <w:t>1) na lični zahtev;</w:t>
      </w:r>
    </w:p>
    <w:p w:rsidR="00726072" w:rsidRPr="00726072" w:rsidRDefault="00726072" w:rsidP="00726072">
      <w:pPr>
        <w:rPr>
          <w:rFonts w:ascii="Verdana" w:hAnsi="Verdana" w:cs="Times New Roman"/>
        </w:rPr>
      </w:pPr>
      <w:r w:rsidRPr="00726072">
        <w:rPr>
          <w:rFonts w:ascii="Verdana" w:hAnsi="Verdana" w:cs="Times New Roman"/>
        </w:rPr>
        <w:t>2) ako ne ispunjava dužnosti člana Sektorskog veća ili svojim postupcima povredi ugled te dužnosti, a na predlog organizacije na čiji je predlog imenovan;</w:t>
      </w:r>
    </w:p>
    <w:p w:rsidR="00726072" w:rsidRPr="006E2ADC" w:rsidRDefault="00726072" w:rsidP="00726072">
      <w:pPr>
        <w:rPr>
          <w:rFonts w:ascii="Verdana" w:hAnsi="Verdana" w:cs="Times New Roman"/>
          <w:b/>
        </w:rPr>
      </w:pPr>
      <w:r w:rsidRPr="00726072">
        <w:rPr>
          <w:rFonts w:ascii="Verdana" w:hAnsi="Verdana" w:cs="Times New Roman"/>
        </w:rPr>
        <w:t xml:space="preserve">3) </w:t>
      </w:r>
      <w:r w:rsidRPr="006E2ADC">
        <w:rPr>
          <w:rFonts w:ascii="Verdana" w:hAnsi="Verdana" w:cs="Times New Roman"/>
          <w:b/>
        </w:rPr>
        <w:t xml:space="preserve">na obrazloženi zahtev ovlašćenog </w:t>
      </w:r>
      <w:proofErr w:type="gramStart"/>
      <w:r w:rsidRPr="006E2ADC">
        <w:rPr>
          <w:rFonts w:ascii="Verdana" w:hAnsi="Verdana" w:cs="Times New Roman"/>
          <w:b/>
        </w:rPr>
        <w:t>predlagača.*</w:t>
      </w:r>
      <w:proofErr w:type="gramEnd"/>
    </w:p>
    <w:p w:rsidR="00726072" w:rsidRPr="00726072" w:rsidRDefault="00726072" w:rsidP="00726072">
      <w:pPr>
        <w:rPr>
          <w:rFonts w:ascii="Verdana" w:hAnsi="Verdana" w:cs="Times New Roman"/>
        </w:rPr>
      </w:pPr>
      <w:r w:rsidRPr="00726072">
        <w:rPr>
          <w:rFonts w:ascii="Verdana" w:hAnsi="Verdana" w:cs="Times New Roman"/>
        </w:rPr>
        <w:t>U slučaju razrešenja iz stava 4. ovoga člana, ovlašćeni predlagač će predložiti Vladi novog člana u roku od 30 dana od donošenja rešenja o razrešenju, a Vlada će imenovati novog člana na period do isteka mandata Sektorskog veća, u roku od 30 dana od dana dostavljanja predloga ovlašćenog predlagača.</w:t>
      </w:r>
    </w:p>
    <w:p w:rsidR="00726072" w:rsidRPr="00726072" w:rsidRDefault="00726072" w:rsidP="00726072">
      <w:pPr>
        <w:rPr>
          <w:rFonts w:ascii="Verdana" w:hAnsi="Verdana" w:cs="Times New Roman"/>
        </w:rPr>
      </w:pPr>
      <w:r w:rsidRPr="00726072">
        <w:rPr>
          <w:rFonts w:ascii="Verdana" w:hAnsi="Verdana" w:cs="Times New Roman"/>
        </w:rPr>
        <w:t>Za realizaciju aktivnosti na konkretnim kvalifikacijama Sektorsko veće može da predloži Agenciji da obrazuje stručne timove.</w:t>
      </w:r>
    </w:p>
    <w:p w:rsidR="00726072" w:rsidRPr="00726072" w:rsidRDefault="00726072" w:rsidP="00726072">
      <w:pPr>
        <w:rPr>
          <w:rFonts w:ascii="Verdana" w:hAnsi="Verdana" w:cs="Times New Roman"/>
        </w:rPr>
      </w:pPr>
      <w:r w:rsidRPr="00726072">
        <w:rPr>
          <w:rFonts w:ascii="Verdana" w:hAnsi="Verdana" w:cs="Times New Roman"/>
        </w:rPr>
        <w:t>Sektorsko veće podnosi godišnji izveštaj o radu Agenciji, ministarstvu nadležnom za poslove obrazovanja i Vladi, najkasnije do 1. marta tekuće godine za prethodnu kalendarsku godinu.</w:t>
      </w:r>
    </w:p>
    <w:p w:rsidR="00726072" w:rsidRPr="00726072" w:rsidRDefault="00726072" w:rsidP="00726072">
      <w:pPr>
        <w:rPr>
          <w:rFonts w:ascii="Verdana" w:hAnsi="Verdana" w:cs="Times New Roman"/>
        </w:rPr>
      </w:pPr>
      <w:r w:rsidRPr="00726072">
        <w:rPr>
          <w:rFonts w:ascii="Verdana" w:hAnsi="Verdana" w:cs="Times New Roman"/>
        </w:rPr>
        <w:t>Članovi Sektorskog veća i stručnih timova imaju pravo na naknadu za rad u visini koju utvrdi Vlada.</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726072" w:rsidRPr="00484181" w:rsidRDefault="00726072" w:rsidP="00484181">
      <w:pPr>
        <w:jc w:val="center"/>
        <w:rPr>
          <w:rFonts w:ascii="Verdana" w:hAnsi="Verdana" w:cs="Times New Roman"/>
          <w:b/>
        </w:rPr>
      </w:pPr>
      <w:r w:rsidRPr="00484181">
        <w:rPr>
          <w:rFonts w:ascii="Verdana" w:hAnsi="Verdana" w:cs="Times New Roman"/>
          <w:b/>
        </w:rPr>
        <w:t>Nadležnost Sektorskog veća</w:t>
      </w:r>
    </w:p>
    <w:p w:rsidR="00726072" w:rsidRPr="00726072" w:rsidRDefault="00726072" w:rsidP="00484181">
      <w:pPr>
        <w:jc w:val="center"/>
        <w:rPr>
          <w:rFonts w:ascii="Verdana" w:hAnsi="Verdana" w:cs="Times New Roman"/>
        </w:rPr>
      </w:pPr>
      <w:r w:rsidRPr="00726072">
        <w:rPr>
          <w:rFonts w:ascii="Verdana" w:hAnsi="Verdana" w:cs="Times New Roman"/>
        </w:rPr>
        <w:t>Član 22.</w:t>
      </w:r>
    </w:p>
    <w:p w:rsidR="00726072" w:rsidRPr="00726072" w:rsidRDefault="00726072" w:rsidP="00726072">
      <w:pPr>
        <w:rPr>
          <w:rFonts w:ascii="Verdana" w:hAnsi="Verdana" w:cs="Times New Roman"/>
        </w:rPr>
      </w:pPr>
      <w:r w:rsidRPr="00726072">
        <w:rPr>
          <w:rFonts w:ascii="Verdana" w:hAnsi="Verdana" w:cs="Times New Roman"/>
        </w:rPr>
        <w:t>Sektorsko veće:</w:t>
      </w:r>
    </w:p>
    <w:p w:rsidR="00726072" w:rsidRPr="00726072" w:rsidRDefault="00726072" w:rsidP="00726072">
      <w:pPr>
        <w:rPr>
          <w:rFonts w:ascii="Verdana" w:hAnsi="Verdana" w:cs="Times New Roman"/>
        </w:rPr>
      </w:pPr>
      <w:r w:rsidRPr="00726072">
        <w:rPr>
          <w:rFonts w:ascii="Verdana" w:hAnsi="Verdana" w:cs="Times New Roman"/>
        </w:rPr>
        <w:t>1) analizira postojeće i utvrđuje potrebne kvalifikacije u određenom sektoru;</w:t>
      </w:r>
    </w:p>
    <w:p w:rsidR="00726072" w:rsidRPr="00726072" w:rsidRDefault="00726072" w:rsidP="00726072">
      <w:pPr>
        <w:rPr>
          <w:rFonts w:ascii="Verdana" w:hAnsi="Verdana" w:cs="Times New Roman"/>
        </w:rPr>
      </w:pPr>
      <w:r w:rsidRPr="00726072">
        <w:rPr>
          <w:rFonts w:ascii="Verdana" w:hAnsi="Verdana" w:cs="Times New Roman"/>
        </w:rPr>
        <w:t>2) identifikuje kvalifikacije koje treba osavremeniti;</w:t>
      </w:r>
    </w:p>
    <w:p w:rsidR="00726072" w:rsidRPr="00726072" w:rsidRDefault="00726072" w:rsidP="00726072">
      <w:pPr>
        <w:rPr>
          <w:rFonts w:ascii="Verdana" w:hAnsi="Verdana" w:cs="Times New Roman"/>
        </w:rPr>
      </w:pPr>
      <w:r w:rsidRPr="00726072">
        <w:rPr>
          <w:rFonts w:ascii="Verdana" w:hAnsi="Verdana" w:cs="Times New Roman"/>
        </w:rPr>
        <w:t>3) identifikuje kvalifikacije koje više ne odgovaraju potrebama sektora;</w:t>
      </w:r>
    </w:p>
    <w:p w:rsidR="00726072" w:rsidRPr="00726072" w:rsidRDefault="00726072" w:rsidP="00726072">
      <w:pPr>
        <w:rPr>
          <w:rFonts w:ascii="Verdana" w:hAnsi="Verdana" w:cs="Times New Roman"/>
        </w:rPr>
      </w:pPr>
      <w:r w:rsidRPr="00726072">
        <w:rPr>
          <w:rFonts w:ascii="Verdana" w:hAnsi="Verdana" w:cs="Times New Roman"/>
        </w:rPr>
        <w:t>4) donosi odluku o izradi predloga standarda kvalifikacija u okviru sektora;</w:t>
      </w:r>
    </w:p>
    <w:p w:rsidR="00726072" w:rsidRPr="00726072" w:rsidRDefault="00726072" w:rsidP="00726072">
      <w:pPr>
        <w:rPr>
          <w:rFonts w:ascii="Verdana" w:hAnsi="Verdana" w:cs="Times New Roman"/>
        </w:rPr>
      </w:pPr>
      <w:r w:rsidRPr="00726072">
        <w:rPr>
          <w:rFonts w:ascii="Verdana" w:hAnsi="Verdana" w:cs="Times New Roman"/>
        </w:rPr>
        <w:t>5) daje mišljenje o očekivanim ishodima znanja i veština unutar sektora;</w:t>
      </w:r>
    </w:p>
    <w:p w:rsidR="00726072" w:rsidRPr="00726072" w:rsidRDefault="00726072" w:rsidP="00726072">
      <w:pPr>
        <w:rPr>
          <w:rFonts w:ascii="Verdana" w:hAnsi="Verdana" w:cs="Times New Roman"/>
        </w:rPr>
      </w:pPr>
      <w:r w:rsidRPr="00726072">
        <w:rPr>
          <w:rFonts w:ascii="Verdana" w:hAnsi="Verdana" w:cs="Times New Roman"/>
        </w:rPr>
        <w:lastRenderedPageBreak/>
        <w:t>6) promoviše dijalog i neposrednu saradnju između sveta rada i obrazovanja;</w:t>
      </w:r>
    </w:p>
    <w:p w:rsidR="00726072" w:rsidRPr="00726072" w:rsidRDefault="00726072" w:rsidP="00726072">
      <w:pPr>
        <w:rPr>
          <w:rFonts w:ascii="Verdana" w:hAnsi="Verdana" w:cs="Times New Roman"/>
        </w:rPr>
      </w:pPr>
      <w:r w:rsidRPr="00726072">
        <w:rPr>
          <w:rFonts w:ascii="Verdana" w:hAnsi="Verdana" w:cs="Times New Roman"/>
        </w:rPr>
        <w:t>7) promoviše mogućnosti za obrazovanje, obuku i zapošljavanje unutar sektora;</w:t>
      </w:r>
    </w:p>
    <w:p w:rsidR="00726072" w:rsidRPr="00726072" w:rsidRDefault="00726072" w:rsidP="00726072">
      <w:pPr>
        <w:rPr>
          <w:rFonts w:ascii="Verdana" w:hAnsi="Verdana" w:cs="Times New Roman"/>
        </w:rPr>
      </w:pPr>
      <w:r w:rsidRPr="00726072">
        <w:rPr>
          <w:rFonts w:ascii="Verdana" w:hAnsi="Verdana" w:cs="Times New Roman"/>
        </w:rPr>
        <w:t>8) identifikuje mogućnosti za obučavanje odraslih unutar sektora;</w:t>
      </w:r>
    </w:p>
    <w:p w:rsidR="00726072" w:rsidRPr="00726072" w:rsidRDefault="00726072" w:rsidP="00726072">
      <w:pPr>
        <w:rPr>
          <w:rFonts w:ascii="Verdana" w:hAnsi="Verdana" w:cs="Times New Roman"/>
        </w:rPr>
      </w:pPr>
      <w:r w:rsidRPr="00726072">
        <w:rPr>
          <w:rFonts w:ascii="Verdana" w:hAnsi="Verdana" w:cs="Times New Roman"/>
        </w:rPr>
        <w:t>9) razmatra implikacije nacionalnog okvira kvalifikacija na kvalifikacije unutar sektora;</w:t>
      </w:r>
    </w:p>
    <w:p w:rsidR="00726072" w:rsidRPr="00726072" w:rsidRDefault="00726072" w:rsidP="00726072">
      <w:pPr>
        <w:rPr>
          <w:rFonts w:ascii="Verdana" w:hAnsi="Verdana" w:cs="Times New Roman"/>
        </w:rPr>
      </w:pPr>
      <w:r w:rsidRPr="00726072">
        <w:rPr>
          <w:rFonts w:ascii="Verdana" w:hAnsi="Verdana" w:cs="Times New Roman"/>
        </w:rPr>
        <w:t>10) predlaže liste kvalifikacija po nivoima i vrstama koje mogu da se stiču priznavanjem prethodnog učenja;</w:t>
      </w:r>
    </w:p>
    <w:p w:rsidR="00726072" w:rsidRPr="00726072" w:rsidRDefault="00726072" w:rsidP="00726072">
      <w:pPr>
        <w:rPr>
          <w:rFonts w:ascii="Verdana" w:hAnsi="Verdana" w:cs="Times New Roman"/>
        </w:rPr>
      </w:pPr>
      <w:r w:rsidRPr="00726072">
        <w:rPr>
          <w:rFonts w:ascii="Verdana" w:hAnsi="Verdana" w:cs="Times New Roman"/>
        </w:rPr>
        <w:t>11) obavlja druge poslove u skladu sa ovim zakonom.</w:t>
      </w:r>
    </w:p>
    <w:p w:rsidR="00726072" w:rsidRPr="00484181" w:rsidRDefault="00726072" w:rsidP="00484181">
      <w:pPr>
        <w:jc w:val="center"/>
        <w:rPr>
          <w:rFonts w:ascii="Verdana" w:hAnsi="Verdana" w:cs="Times New Roman"/>
          <w:b/>
        </w:rPr>
      </w:pPr>
      <w:r w:rsidRPr="00484181">
        <w:rPr>
          <w:rFonts w:ascii="Verdana" w:hAnsi="Verdana" w:cs="Times New Roman"/>
          <w:b/>
        </w:rPr>
        <w:t>Ministarstvo nadležno za poslove obrazovanja</w:t>
      </w:r>
    </w:p>
    <w:p w:rsidR="00726072" w:rsidRPr="00726072" w:rsidRDefault="00726072" w:rsidP="00484181">
      <w:pPr>
        <w:jc w:val="center"/>
        <w:rPr>
          <w:rFonts w:ascii="Verdana" w:hAnsi="Verdana" w:cs="Times New Roman"/>
        </w:rPr>
      </w:pPr>
      <w:r w:rsidRPr="00726072">
        <w:rPr>
          <w:rFonts w:ascii="Verdana" w:hAnsi="Verdana" w:cs="Times New Roman"/>
        </w:rPr>
        <w:t>Član 23.</w:t>
      </w:r>
    </w:p>
    <w:p w:rsidR="00726072" w:rsidRPr="00726072" w:rsidRDefault="00726072" w:rsidP="00726072">
      <w:pPr>
        <w:rPr>
          <w:rFonts w:ascii="Verdana" w:hAnsi="Verdana" w:cs="Times New Roman"/>
        </w:rPr>
      </w:pPr>
      <w:r w:rsidRPr="00726072">
        <w:rPr>
          <w:rFonts w:ascii="Verdana" w:hAnsi="Verdana" w:cs="Times New Roman"/>
        </w:rPr>
        <w:t>Ministarstvo nadležno za poslove obrazovanja:</w:t>
      </w:r>
    </w:p>
    <w:p w:rsidR="00726072" w:rsidRPr="00726072" w:rsidRDefault="00726072" w:rsidP="00726072">
      <w:pPr>
        <w:rPr>
          <w:rFonts w:ascii="Verdana" w:hAnsi="Verdana" w:cs="Times New Roman"/>
        </w:rPr>
      </w:pPr>
      <w:r w:rsidRPr="00726072">
        <w:rPr>
          <w:rFonts w:ascii="Verdana" w:hAnsi="Verdana" w:cs="Times New Roman"/>
        </w:rPr>
        <w:t>1) prati primenu ovog zakona;</w:t>
      </w:r>
    </w:p>
    <w:p w:rsidR="00726072" w:rsidRPr="00726072" w:rsidRDefault="00726072" w:rsidP="00726072">
      <w:pPr>
        <w:rPr>
          <w:rFonts w:ascii="Verdana" w:hAnsi="Verdana" w:cs="Times New Roman"/>
        </w:rPr>
      </w:pPr>
      <w:r w:rsidRPr="00726072">
        <w:rPr>
          <w:rFonts w:ascii="Verdana" w:hAnsi="Verdana" w:cs="Times New Roman"/>
        </w:rPr>
        <w:t>2) donosi metodologiju za razvoj standarda kvalifikacija, na predlog Agencije;</w:t>
      </w:r>
    </w:p>
    <w:p w:rsidR="00726072" w:rsidRPr="00726072" w:rsidRDefault="00726072" w:rsidP="00726072">
      <w:pPr>
        <w:rPr>
          <w:rFonts w:ascii="Verdana" w:hAnsi="Verdana" w:cs="Times New Roman"/>
        </w:rPr>
      </w:pPr>
      <w:r w:rsidRPr="00726072">
        <w:rPr>
          <w:rFonts w:ascii="Verdana" w:hAnsi="Verdana" w:cs="Times New Roman"/>
        </w:rPr>
        <w:t>3) povezuje NOKS sa EOK;</w:t>
      </w:r>
    </w:p>
    <w:p w:rsidR="00726072" w:rsidRPr="00726072" w:rsidRDefault="00726072" w:rsidP="00726072">
      <w:pPr>
        <w:rPr>
          <w:rFonts w:ascii="Verdana" w:hAnsi="Verdana" w:cs="Times New Roman"/>
        </w:rPr>
      </w:pPr>
      <w:r w:rsidRPr="00726072">
        <w:rPr>
          <w:rFonts w:ascii="Verdana" w:hAnsi="Verdana" w:cs="Times New Roman"/>
        </w:rPr>
        <w:t>4) usvaja standard kvalifikacije;</w:t>
      </w:r>
    </w:p>
    <w:p w:rsidR="00726072" w:rsidRPr="00726072" w:rsidRDefault="00726072" w:rsidP="00726072">
      <w:pPr>
        <w:rPr>
          <w:rFonts w:ascii="Verdana" w:hAnsi="Verdana" w:cs="Times New Roman"/>
        </w:rPr>
      </w:pPr>
      <w:r w:rsidRPr="00726072">
        <w:rPr>
          <w:rFonts w:ascii="Verdana" w:hAnsi="Verdana" w:cs="Times New Roman"/>
        </w:rPr>
        <w:t>5) donosi standarde za samovrednovanje i spoljašnju proveru kvaliteta JPOA;</w:t>
      </w:r>
    </w:p>
    <w:p w:rsidR="00726072" w:rsidRPr="00726072" w:rsidRDefault="00726072" w:rsidP="00726072">
      <w:pPr>
        <w:rPr>
          <w:rFonts w:ascii="Verdana" w:hAnsi="Verdana" w:cs="Times New Roman"/>
        </w:rPr>
      </w:pPr>
      <w:r w:rsidRPr="00726072">
        <w:rPr>
          <w:rFonts w:ascii="Verdana" w:hAnsi="Verdana" w:cs="Times New Roman"/>
        </w:rPr>
        <w:t>6) promoviše NOKS i različite mogućnosti za učenje i dostizanje standarda kvalifikacija;</w:t>
      </w:r>
    </w:p>
    <w:p w:rsidR="00726072" w:rsidRPr="00726072" w:rsidRDefault="00726072" w:rsidP="00726072">
      <w:pPr>
        <w:rPr>
          <w:rFonts w:ascii="Verdana" w:hAnsi="Verdana" w:cs="Times New Roman"/>
        </w:rPr>
      </w:pPr>
      <w:r w:rsidRPr="00726072">
        <w:rPr>
          <w:rFonts w:ascii="Verdana" w:hAnsi="Verdana" w:cs="Times New Roman"/>
        </w:rPr>
        <w:t>7) obavlja poslove Nacionalne koordinacione tačke;</w:t>
      </w:r>
    </w:p>
    <w:p w:rsidR="00726072" w:rsidRPr="00726072" w:rsidRDefault="00726072" w:rsidP="00726072">
      <w:pPr>
        <w:rPr>
          <w:rFonts w:ascii="Verdana" w:hAnsi="Verdana" w:cs="Times New Roman"/>
        </w:rPr>
      </w:pPr>
      <w:r w:rsidRPr="00726072">
        <w:rPr>
          <w:rFonts w:ascii="Verdana" w:hAnsi="Verdana" w:cs="Times New Roman"/>
        </w:rPr>
        <w:t>8) obavlja i druge poslove u skladu sa ovim zakonom.</w:t>
      </w:r>
    </w:p>
    <w:p w:rsidR="00726072" w:rsidRPr="00484181" w:rsidRDefault="00726072" w:rsidP="00484181">
      <w:pPr>
        <w:jc w:val="center"/>
        <w:rPr>
          <w:rFonts w:ascii="Verdana" w:hAnsi="Verdana" w:cs="Times New Roman"/>
          <w:b/>
        </w:rPr>
      </w:pPr>
      <w:r w:rsidRPr="00484181">
        <w:rPr>
          <w:rFonts w:ascii="Verdana" w:hAnsi="Verdana" w:cs="Times New Roman"/>
          <w:b/>
        </w:rPr>
        <w:t>Saradnja institucija</w:t>
      </w:r>
    </w:p>
    <w:p w:rsidR="00726072" w:rsidRPr="00726072" w:rsidRDefault="00726072" w:rsidP="00484181">
      <w:pPr>
        <w:jc w:val="center"/>
        <w:rPr>
          <w:rFonts w:ascii="Verdana" w:hAnsi="Verdana" w:cs="Times New Roman"/>
        </w:rPr>
      </w:pPr>
      <w:r w:rsidRPr="00726072">
        <w:rPr>
          <w:rFonts w:ascii="Verdana" w:hAnsi="Verdana" w:cs="Times New Roman"/>
        </w:rPr>
        <w:t>Član 24.</w:t>
      </w:r>
    </w:p>
    <w:p w:rsidR="00726072" w:rsidRPr="00726072" w:rsidRDefault="00726072" w:rsidP="00726072">
      <w:pPr>
        <w:rPr>
          <w:rFonts w:ascii="Verdana" w:hAnsi="Verdana" w:cs="Times New Roman"/>
        </w:rPr>
      </w:pPr>
      <w:r w:rsidRPr="00726072">
        <w:rPr>
          <w:rFonts w:ascii="Verdana" w:hAnsi="Verdana" w:cs="Times New Roman"/>
        </w:rPr>
        <w:t>Savet, Agencija, nadležna ministarstva, Nacionalna služba za zapošljavanje i Republički zavod za statistiku, dužni su da usklađuju aktivnosti za potrebe razvoja i implementacije NOKS-a i razmenjuju podatke iz evidencija i baza podataka koje vode u skladu sa zakonom.</w:t>
      </w:r>
    </w:p>
    <w:p w:rsidR="00726072" w:rsidRPr="00726072" w:rsidRDefault="00726072" w:rsidP="00484181">
      <w:pPr>
        <w:jc w:val="center"/>
        <w:rPr>
          <w:rFonts w:ascii="Verdana" w:hAnsi="Verdana" w:cs="Times New Roman"/>
        </w:rPr>
      </w:pPr>
      <w:r w:rsidRPr="00726072">
        <w:rPr>
          <w:rFonts w:ascii="Verdana" w:hAnsi="Verdana" w:cs="Times New Roman"/>
        </w:rPr>
        <w:t>IV. OBEZBEĐIVANJE KVALITETA U PRIMENI NOKS-a</w:t>
      </w:r>
    </w:p>
    <w:p w:rsidR="00726072" w:rsidRPr="00484181" w:rsidRDefault="00726072" w:rsidP="00484181">
      <w:pPr>
        <w:jc w:val="center"/>
        <w:rPr>
          <w:rFonts w:ascii="Verdana" w:hAnsi="Verdana" w:cs="Times New Roman"/>
          <w:b/>
        </w:rPr>
      </w:pPr>
      <w:r w:rsidRPr="00484181">
        <w:rPr>
          <w:rFonts w:ascii="Verdana" w:hAnsi="Verdana" w:cs="Times New Roman"/>
          <w:b/>
        </w:rPr>
        <w:t>Standard kvalifikacije</w:t>
      </w:r>
    </w:p>
    <w:p w:rsidR="00726072" w:rsidRPr="00726072" w:rsidRDefault="00726072" w:rsidP="00484181">
      <w:pPr>
        <w:jc w:val="center"/>
        <w:rPr>
          <w:rFonts w:ascii="Verdana" w:hAnsi="Verdana" w:cs="Times New Roman"/>
        </w:rPr>
      </w:pPr>
      <w:r w:rsidRPr="00726072">
        <w:rPr>
          <w:rFonts w:ascii="Verdana" w:hAnsi="Verdana" w:cs="Times New Roman"/>
        </w:rPr>
        <w:t>Član 25.</w:t>
      </w:r>
    </w:p>
    <w:p w:rsidR="00726072" w:rsidRPr="00726072" w:rsidRDefault="00726072" w:rsidP="00726072">
      <w:pPr>
        <w:rPr>
          <w:rFonts w:ascii="Verdana" w:hAnsi="Verdana" w:cs="Times New Roman"/>
        </w:rPr>
      </w:pPr>
      <w:r w:rsidRPr="00726072">
        <w:rPr>
          <w:rFonts w:ascii="Verdana" w:hAnsi="Verdana" w:cs="Times New Roman"/>
        </w:rPr>
        <w:t xml:space="preserve">Standard kvalifikacije izrađuje se u skladu sa ovim zakonom na osnovu metodologije iz člana 23. stav 1. tačka 2) ovog zakona, i pored osnovnih podataka o kvalifikaciji, sadrži i podatke o povezanosti kvalifikacije sa standardom zanimanja, </w:t>
      </w:r>
      <w:r w:rsidRPr="00726072">
        <w:rPr>
          <w:rFonts w:ascii="Verdana" w:hAnsi="Verdana" w:cs="Times New Roman"/>
        </w:rPr>
        <w:lastRenderedPageBreak/>
        <w:t>čime se omogućava uvezivanje podataka iz obrazovnog sistema i podataka sa tržišta rada.</w:t>
      </w:r>
    </w:p>
    <w:p w:rsidR="00726072" w:rsidRPr="00726072" w:rsidRDefault="00726072" w:rsidP="00726072">
      <w:pPr>
        <w:rPr>
          <w:rFonts w:ascii="Verdana" w:hAnsi="Verdana" w:cs="Times New Roman"/>
        </w:rPr>
      </w:pPr>
      <w:r w:rsidRPr="00726072">
        <w:rPr>
          <w:rFonts w:ascii="Verdana" w:hAnsi="Verdana" w:cs="Times New Roman"/>
        </w:rPr>
        <w:t>Standard kvalifikacije je osnov za razvoj programa obrazovanja za sticanje kvalifikacije na svim nivoima obrazovanja.</w:t>
      </w:r>
    </w:p>
    <w:p w:rsidR="00726072" w:rsidRPr="00484181" w:rsidRDefault="00726072" w:rsidP="00484181">
      <w:pPr>
        <w:jc w:val="center"/>
        <w:rPr>
          <w:rFonts w:ascii="Verdana" w:hAnsi="Verdana" w:cs="Times New Roman"/>
          <w:b/>
        </w:rPr>
      </w:pPr>
      <w:r w:rsidRPr="00484181">
        <w:rPr>
          <w:rFonts w:ascii="Verdana" w:hAnsi="Verdana" w:cs="Times New Roman"/>
          <w:b/>
        </w:rPr>
        <w:t>Podnošenje inicijative za razvijanje i usvajanje standarda kvalifikacije</w:t>
      </w:r>
    </w:p>
    <w:p w:rsidR="00726072" w:rsidRPr="00726072" w:rsidRDefault="00726072" w:rsidP="00484181">
      <w:pPr>
        <w:jc w:val="center"/>
        <w:rPr>
          <w:rFonts w:ascii="Verdana" w:hAnsi="Verdana" w:cs="Times New Roman"/>
        </w:rPr>
      </w:pPr>
      <w:r w:rsidRPr="00726072">
        <w:rPr>
          <w:rFonts w:ascii="Verdana" w:hAnsi="Verdana" w:cs="Times New Roman"/>
        </w:rPr>
        <w:t>Član 26.</w:t>
      </w:r>
    </w:p>
    <w:p w:rsidR="00726072" w:rsidRPr="00726072" w:rsidRDefault="00726072" w:rsidP="00726072">
      <w:pPr>
        <w:rPr>
          <w:rFonts w:ascii="Verdana" w:hAnsi="Verdana" w:cs="Times New Roman"/>
        </w:rPr>
      </w:pPr>
      <w:r w:rsidRPr="00726072">
        <w:rPr>
          <w:rFonts w:ascii="Verdana" w:hAnsi="Verdana" w:cs="Times New Roman"/>
        </w:rPr>
        <w:t>Inicijativu za razvijanje i usvajanje standarda za novu kvalifikaciju (u daljem tekstu: inicijativa) može da podnese Sektorsko veće, Savet za stručno obrazovanje i obrazovanje odraslih, Nacionalni prosvetni savet, Nacionalni savet za visoko obrazovanje, Nacionalna služba za zapošljavanje, visokoškolska ustanova, državni organ i drugo pravno lice (privredno društvo, JPOA i dr.).</w:t>
      </w:r>
    </w:p>
    <w:p w:rsidR="00726072" w:rsidRPr="00726072" w:rsidRDefault="00726072" w:rsidP="00726072">
      <w:pPr>
        <w:rPr>
          <w:rFonts w:ascii="Verdana" w:hAnsi="Verdana" w:cs="Times New Roman"/>
        </w:rPr>
      </w:pPr>
      <w:r w:rsidRPr="00726072">
        <w:rPr>
          <w:rFonts w:ascii="Verdana" w:hAnsi="Verdana" w:cs="Times New Roman"/>
        </w:rPr>
        <w:t>Inicijativa iz stava 1. ovog člana sadrži elaborat o opravdanosti kvalifikacije i inicijalni predlog standarda kvalifikacije i podnosi se Agenciji na obrascu čiju sadržinu i izgled utvrđuje ministar nadležan za poslove obrazovanja.</w:t>
      </w:r>
    </w:p>
    <w:p w:rsidR="00726072" w:rsidRPr="00726072" w:rsidRDefault="00726072" w:rsidP="00726072">
      <w:pPr>
        <w:rPr>
          <w:rFonts w:ascii="Verdana" w:hAnsi="Verdana" w:cs="Times New Roman"/>
        </w:rPr>
      </w:pPr>
      <w:r w:rsidRPr="00726072">
        <w:rPr>
          <w:rFonts w:ascii="Verdana" w:hAnsi="Verdana" w:cs="Times New Roman"/>
        </w:rPr>
        <w:t>Ukoliko je kvalifikacija predložena inicijativom iz stava 1. ovog člana obuhvaćena nekom drugom kvalifikacijom iz Registra, direktor Agencije o tome obaveštava podnosioca inicijative u roku od 15 dana od dana podnošenja inicijative.</w:t>
      </w:r>
    </w:p>
    <w:p w:rsidR="00726072" w:rsidRPr="00726072" w:rsidRDefault="00726072" w:rsidP="00726072">
      <w:pPr>
        <w:rPr>
          <w:rFonts w:ascii="Verdana" w:hAnsi="Verdana" w:cs="Times New Roman"/>
        </w:rPr>
      </w:pPr>
      <w:r w:rsidRPr="00726072">
        <w:rPr>
          <w:rFonts w:ascii="Verdana" w:hAnsi="Verdana" w:cs="Times New Roman"/>
        </w:rPr>
        <w:t>Ukoliko standard kvalifikacije predložen inicijativom iz stava 1. ovog člana nije obuhvaćen drugim standardom kvalifikacije iz Registra, Agencija u roku od 15 dana dostavlja preporuku o razvoju kvalifikacije na osnovu inicijative iz stava 1. ovog člana odgovarajućem sektorskom veću.</w:t>
      </w:r>
    </w:p>
    <w:p w:rsidR="00726072" w:rsidRPr="00726072" w:rsidRDefault="00726072" w:rsidP="00726072">
      <w:pPr>
        <w:rPr>
          <w:rFonts w:ascii="Verdana" w:hAnsi="Verdana" w:cs="Times New Roman"/>
        </w:rPr>
      </w:pPr>
      <w:r w:rsidRPr="00726072">
        <w:rPr>
          <w:rFonts w:ascii="Verdana" w:hAnsi="Verdana" w:cs="Times New Roman"/>
        </w:rPr>
        <w:t>Kada je Sektorsko veće podnosilac inicijative, na osnovu preporuke iz stava 4. ovog člana Agencija izrađuje standard kvalifikacije shodno odredbi člana 27. stav 5. ovog zakona.</w:t>
      </w:r>
    </w:p>
    <w:p w:rsidR="00726072" w:rsidRPr="00484181" w:rsidRDefault="00726072" w:rsidP="00484181">
      <w:pPr>
        <w:jc w:val="center"/>
        <w:rPr>
          <w:rFonts w:ascii="Verdana" w:hAnsi="Verdana" w:cs="Times New Roman"/>
          <w:b/>
        </w:rPr>
      </w:pPr>
      <w:r w:rsidRPr="00484181">
        <w:rPr>
          <w:rFonts w:ascii="Verdana" w:hAnsi="Verdana" w:cs="Times New Roman"/>
          <w:b/>
        </w:rPr>
        <w:t>Izrada predloga standarda kvalifikacije</w:t>
      </w:r>
    </w:p>
    <w:p w:rsidR="00726072" w:rsidRPr="00726072" w:rsidRDefault="00726072" w:rsidP="00484181">
      <w:pPr>
        <w:jc w:val="center"/>
        <w:rPr>
          <w:rFonts w:ascii="Verdana" w:hAnsi="Verdana" w:cs="Times New Roman"/>
        </w:rPr>
      </w:pPr>
      <w:r w:rsidRPr="00726072">
        <w:rPr>
          <w:rFonts w:ascii="Verdana" w:hAnsi="Verdana" w:cs="Times New Roman"/>
        </w:rPr>
        <w:t>Član 27.</w:t>
      </w:r>
    </w:p>
    <w:p w:rsidR="00726072" w:rsidRPr="00726072" w:rsidRDefault="00726072" w:rsidP="00726072">
      <w:pPr>
        <w:rPr>
          <w:rFonts w:ascii="Verdana" w:hAnsi="Verdana" w:cs="Times New Roman"/>
        </w:rPr>
      </w:pPr>
      <w:r w:rsidRPr="00726072">
        <w:rPr>
          <w:rFonts w:ascii="Verdana" w:hAnsi="Verdana" w:cs="Times New Roman"/>
        </w:rPr>
        <w:t>Sektorsko veće u roku od 30 dana od dana dostavljanja preporuke iz člana 26. stava 4. ovog zakona donosi odluku o izradi predloga standarda kvalifikacije i dostavlja je Agenciji radi pripreme tog predloga.</w:t>
      </w:r>
    </w:p>
    <w:p w:rsidR="00726072" w:rsidRPr="00726072" w:rsidRDefault="00726072" w:rsidP="00726072">
      <w:pPr>
        <w:rPr>
          <w:rFonts w:ascii="Verdana" w:hAnsi="Verdana" w:cs="Times New Roman"/>
        </w:rPr>
      </w:pPr>
      <w:r w:rsidRPr="00726072">
        <w:rPr>
          <w:rFonts w:ascii="Verdana" w:hAnsi="Verdana" w:cs="Times New Roman"/>
        </w:rPr>
        <w:t>Ukoliko nađe da donošenje standarda kvalifikacije predloženog inicijativom nije opravdano, Sektorsko veće donosi odluku o neprihvatanju inicijative sa obrazloženjem i o tome obaveštava Agenciju u roku od 30 dana od dana dostavljanja preporuke iz člana 26. stav 4. ovog zakona.</w:t>
      </w:r>
    </w:p>
    <w:p w:rsidR="00726072" w:rsidRPr="00726072" w:rsidRDefault="00726072" w:rsidP="00726072">
      <w:pPr>
        <w:rPr>
          <w:rFonts w:ascii="Verdana" w:hAnsi="Verdana" w:cs="Times New Roman"/>
        </w:rPr>
      </w:pPr>
      <w:r w:rsidRPr="00726072">
        <w:rPr>
          <w:rFonts w:ascii="Verdana" w:hAnsi="Verdana" w:cs="Times New Roman"/>
        </w:rPr>
        <w:t xml:space="preserve">Kada je podnosilac inicijative ministarstvo nadležno za poslove obrazovanja, ministarstvo nadležno za rad i zapošljavanje, ministarstvo nadležno za poslove privrede, Nacionalni prosvetni savet, Savet za stručno obrazovanje i obrazovanje odraslih i Nacionalni savet za visoko obrazovanje i visokoškolska ustanova, odluka </w:t>
      </w:r>
      <w:r w:rsidRPr="00726072">
        <w:rPr>
          <w:rFonts w:ascii="Verdana" w:hAnsi="Verdana" w:cs="Times New Roman"/>
        </w:rPr>
        <w:lastRenderedPageBreak/>
        <w:t>iz stava 2. ovog člana, pored razloga za neprihvatanje, obavezno sadrži i uputstvo za izmenu i rok za dostavljanje izmenjene inicijative, za koju bi sektorsko veće donelo odluku iz stava 1. ovog člana.</w:t>
      </w:r>
    </w:p>
    <w:p w:rsidR="00726072" w:rsidRPr="00726072" w:rsidRDefault="00726072" w:rsidP="00726072">
      <w:pPr>
        <w:rPr>
          <w:rFonts w:ascii="Verdana" w:hAnsi="Verdana" w:cs="Times New Roman"/>
        </w:rPr>
      </w:pPr>
      <w:r w:rsidRPr="00726072">
        <w:rPr>
          <w:rFonts w:ascii="Verdana" w:hAnsi="Verdana" w:cs="Times New Roman"/>
        </w:rPr>
        <w:t>Rok za dostavljanje izmenjene inicijative iz stava 3. ovog člana ne može biti kraći od 30 dana.</w:t>
      </w:r>
    </w:p>
    <w:p w:rsidR="00726072" w:rsidRPr="00726072" w:rsidRDefault="00726072" w:rsidP="00726072">
      <w:pPr>
        <w:rPr>
          <w:rFonts w:ascii="Verdana" w:hAnsi="Verdana" w:cs="Times New Roman"/>
        </w:rPr>
      </w:pPr>
      <w:r w:rsidRPr="00726072">
        <w:rPr>
          <w:rFonts w:ascii="Verdana" w:hAnsi="Verdana" w:cs="Times New Roman"/>
        </w:rPr>
        <w:t>Agencija u roku od 60 dana od dana prijema odluke iz stava 1. ovog člana, dostavlja standard kvalifikacije Savetu radi utvrđivanja predloga, odnosno u roku od osam dana od dana dostavljanja odluke iz stava 2. ovog člana o tome obaveštava podnosioca inicijative.</w:t>
      </w:r>
    </w:p>
    <w:p w:rsidR="00726072" w:rsidRPr="00726072" w:rsidRDefault="00726072" w:rsidP="00726072">
      <w:pPr>
        <w:rPr>
          <w:rFonts w:ascii="Verdana" w:hAnsi="Verdana" w:cs="Times New Roman"/>
        </w:rPr>
      </w:pPr>
      <w:r w:rsidRPr="00726072">
        <w:rPr>
          <w:rFonts w:ascii="Verdana" w:hAnsi="Verdana" w:cs="Times New Roman"/>
        </w:rPr>
        <w:t>Ukoliko podnosilac iz stava 3. ovog člana ne dostavi izmenjenu inicijativu u roku određenom u stavu 4. ovog člana, inicijativa se smatra odbijenom.</w:t>
      </w:r>
    </w:p>
    <w:p w:rsidR="00726072" w:rsidRPr="00726072" w:rsidRDefault="00726072" w:rsidP="00726072">
      <w:pPr>
        <w:rPr>
          <w:rFonts w:ascii="Verdana" w:hAnsi="Verdana" w:cs="Times New Roman"/>
        </w:rPr>
      </w:pPr>
      <w:r w:rsidRPr="00726072">
        <w:rPr>
          <w:rFonts w:ascii="Verdana" w:hAnsi="Verdana" w:cs="Times New Roman"/>
        </w:rPr>
        <w:t>Po prijemu obaveštenja iz stava 5. ovog člana i člana 26. stav 3. ovog zakona podnosilac inicijative može podneti prigovor ministarstvu nadležnom za poslove obrazovanja u roku od 15 dana od dana prijema obaveštenja.</w:t>
      </w:r>
    </w:p>
    <w:p w:rsidR="00726072" w:rsidRPr="00484181" w:rsidRDefault="00726072" w:rsidP="00484181">
      <w:pPr>
        <w:jc w:val="center"/>
        <w:rPr>
          <w:rFonts w:ascii="Verdana" w:hAnsi="Verdana" w:cs="Times New Roman"/>
          <w:b/>
        </w:rPr>
      </w:pPr>
      <w:r w:rsidRPr="00484181">
        <w:rPr>
          <w:rFonts w:ascii="Verdana" w:hAnsi="Verdana" w:cs="Times New Roman"/>
          <w:b/>
        </w:rPr>
        <w:t>Postupak po prigovoru</w:t>
      </w:r>
    </w:p>
    <w:p w:rsidR="00726072" w:rsidRPr="00484181" w:rsidRDefault="00726072" w:rsidP="00484181">
      <w:pPr>
        <w:jc w:val="center"/>
        <w:rPr>
          <w:rFonts w:ascii="Verdana" w:hAnsi="Verdana" w:cs="Times New Roman"/>
          <w:b/>
        </w:rPr>
      </w:pPr>
      <w:r w:rsidRPr="00484181">
        <w:rPr>
          <w:rFonts w:ascii="Verdana" w:hAnsi="Verdana" w:cs="Times New Roman"/>
        </w:rPr>
        <w:t>Član</w:t>
      </w:r>
      <w:r w:rsidRPr="00484181">
        <w:rPr>
          <w:rFonts w:ascii="Verdana" w:hAnsi="Verdana" w:cs="Times New Roman"/>
          <w:b/>
        </w:rPr>
        <w:t xml:space="preserve"> </w:t>
      </w:r>
      <w:r w:rsidRPr="00484181">
        <w:rPr>
          <w:rFonts w:ascii="Verdana" w:hAnsi="Verdana" w:cs="Times New Roman"/>
        </w:rPr>
        <w:t>28</w:t>
      </w:r>
      <w:r w:rsidRPr="00484181">
        <w:rPr>
          <w:rFonts w:ascii="Verdana" w:hAnsi="Verdana" w:cs="Times New Roman"/>
          <w:b/>
        </w:rPr>
        <w:t>.</w:t>
      </w:r>
    </w:p>
    <w:p w:rsidR="00726072" w:rsidRPr="00726072" w:rsidRDefault="00726072" w:rsidP="00726072">
      <w:pPr>
        <w:rPr>
          <w:rFonts w:ascii="Verdana" w:hAnsi="Verdana" w:cs="Times New Roman"/>
        </w:rPr>
      </w:pPr>
      <w:r w:rsidRPr="00726072">
        <w:rPr>
          <w:rFonts w:ascii="Verdana" w:hAnsi="Verdana" w:cs="Times New Roman"/>
        </w:rPr>
        <w:t>Ministarstvo nadležno za poslove obrazovanja u roku od 30 dana od dana podnošenja prigovora iz člana 27. stav 7. ovog zakona imenuje komisiju za davanje stručnog mišljenja o inicijativi, koju čine zaposleni u Ministarstvu i Agenciji koji obavljaju poslove u vezi sa kvalifikacijama.</w:t>
      </w:r>
    </w:p>
    <w:p w:rsidR="00726072" w:rsidRPr="00726072" w:rsidRDefault="00726072" w:rsidP="00726072">
      <w:pPr>
        <w:rPr>
          <w:rFonts w:ascii="Verdana" w:hAnsi="Verdana" w:cs="Times New Roman"/>
        </w:rPr>
      </w:pPr>
      <w:r w:rsidRPr="00726072">
        <w:rPr>
          <w:rFonts w:ascii="Verdana" w:hAnsi="Verdana" w:cs="Times New Roman"/>
        </w:rPr>
        <w:t>U komisiji iz stava 1. ovog člana ne mogu biti imenovani članovi sektorskog veća koje je donelo odluku o odbijanju inicijative.</w:t>
      </w:r>
    </w:p>
    <w:p w:rsidR="00726072" w:rsidRPr="00726072" w:rsidRDefault="00726072" w:rsidP="00726072">
      <w:pPr>
        <w:rPr>
          <w:rFonts w:ascii="Verdana" w:hAnsi="Verdana" w:cs="Times New Roman"/>
        </w:rPr>
      </w:pPr>
      <w:r w:rsidRPr="00726072">
        <w:rPr>
          <w:rFonts w:ascii="Verdana" w:hAnsi="Verdana" w:cs="Times New Roman"/>
        </w:rPr>
        <w:t>Komisija iz stava 1. ovog člana dostavlja ministru izveštaj i predlog za donošenje odluke u roku od 30 dana od dana imenovanja.</w:t>
      </w:r>
    </w:p>
    <w:p w:rsidR="00726072" w:rsidRPr="00726072" w:rsidRDefault="00726072" w:rsidP="00726072">
      <w:pPr>
        <w:rPr>
          <w:rFonts w:ascii="Verdana" w:hAnsi="Verdana" w:cs="Times New Roman"/>
        </w:rPr>
      </w:pPr>
      <w:r w:rsidRPr="00726072">
        <w:rPr>
          <w:rFonts w:ascii="Verdana" w:hAnsi="Verdana" w:cs="Times New Roman"/>
        </w:rPr>
        <w:t>Ministarstvo je dužno da u roku od 30 dana od dana dostavljanja predloga iz stava 3. ovog člana vrati inicijativu Agenciji, odnosno sektorskom veću na ponovno odlučivanje, odnosno da obavesti podnosioca da je prigovor neosnovan.</w:t>
      </w:r>
    </w:p>
    <w:p w:rsidR="00726072" w:rsidRPr="00726072" w:rsidRDefault="00726072" w:rsidP="00726072">
      <w:pPr>
        <w:rPr>
          <w:rFonts w:ascii="Verdana" w:hAnsi="Verdana" w:cs="Times New Roman"/>
        </w:rPr>
      </w:pPr>
      <w:r w:rsidRPr="00726072">
        <w:rPr>
          <w:rFonts w:ascii="Verdana" w:hAnsi="Verdana" w:cs="Times New Roman"/>
        </w:rPr>
        <w:t>Agencija, odnosno sektorsko veće je dužno da u roku od 30 dana od dana vraćanja inicijative na ponovno odlučivanje donese odluku u skladu sa pravnim shvatanjem Ministarstva.</w:t>
      </w:r>
    </w:p>
    <w:p w:rsidR="00726072" w:rsidRPr="00726072" w:rsidRDefault="00726072" w:rsidP="00726072">
      <w:pPr>
        <w:rPr>
          <w:rFonts w:ascii="Verdana" w:hAnsi="Verdana" w:cs="Times New Roman"/>
        </w:rPr>
      </w:pPr>
      <w:r w:rsidRPr="00726072">
        <w:rPr>
          <w:rFonts w:ascii="Verdana" w:hAnsi="Verdana" w:cs="Times New Roman"/>
        </w:rPr>
        <w:t>Ukoliko Agencija, odnosno sektorsko veće ne postupi u skladu sa pravnim shvatanjem Ministarstva, na predlog podnosioca inicijative, ministar će u roku od 30 dana od dana prijema predloga odlučiti o inicijativi.</w:t>
      </w:r>
    </w:p>
    <w:p w:rsidR="00726072" w:rsidRPr="00726072" w:rsidRDefault="00726072" w:rsidP="00726072">
      <w:pPr>
        <w:rPr>
          <w:rFonts w:ascii="Verdana" w:hAnsi="Verdana" w:cs="Times New Roman"/>
        </w:rPr>
      </w:pPr>
      <w:r w:rsidRPr="00726072">
        <w:rPr>
          <w:rFonts w:ascii="Verdana" w:hAnsi="Verdana" w:cs="Times New Roman"/>
        </w:rPr>
        <w:t>Ukoliko odlukom iz stava 6. ovog člana prihvati inicijativu, Ministarstvo će Agenciji, odnosno sektorskom veću naložiti da predlog standarda za iniciranu kvalifikaciju izradi i dostavi Savetu radi utvrđivanja predloga standarda kvalifikacije u roku od 60 dana od dana dostavljanja te odluke.</w:t>
      </w:r>
    </w:p>
    <w:p w:rsidR="00726072" w:rsidRPr="00484181" w:rsidRDefault="00726072" w:rsidP="00484181">
      <w:pPr>
        <w:jc w:val="center"/>
        <w:rPr>
          <w:rFonts w:ascii="Verdana" w:hAnsi="Verdana" w:cs="Times New Roman"/>
          <w:b/>
        </w:rPr>
      </w:pPr>
      <w:r w:rsidRPr="00484181">
        <w:rPr>
          <w:rFonts w:ascii="Verdana" w:hAnsi="Verdana" w:cs="Times New Roman"/>
          <w:b/>
        </w:rPr>
        <w:lastRenderedPageBreak/>
        <w:t>Usvajanje standarda kvalifikacije</w:t>
      </w:r>
    </w:p>
    <w:p w:rsidR="00726072" w:rsidRPr="00726072" w:rsidRDefault="00726072" w:rsidP="00726072">
      <w:pPr>
        <w:jc w:val="center"/>
        <w:rPr>
          <w:rFonts w:ascii="Verdana" w:hAnsi="Verdana" w:cs="Times New Roman"/>
        </w:rPr>
      </w:pPr>
      <w:r w:rsidRPr="00726072">
        <w:rPr>
          <w:rFonts w:ascii="Verdana" w:hAnsi="Verdana" w:cs="Times New Roman"/>
        </w:rPr>
        <w:t>Član 29.</w:t>
      </w:r>
    </w:p>
    <w:p w:rsidR="00726072" w:rsidRPr="00726072" w:rsidRDefault="00726072" w:rsidP="00726072">
      <w:pPr>
        <w:rPr>
          <w:rFonts w:ascii="Verdana" w:hAnsi="Verdana" w:cs="Times New Roman"/>
        </w:rPr>
      </w:pPr>
      <w:r w:rsidRPr="00726072">
        <w:rPr>
          <w:rFonts w:ascii="Verdana" w:hAnsi="Verdana" w:cs="Times New Roman"/>
        </w:rPr>
        <w:t>Savet, u roku od 30 dana od dana prijema materijala iz člana 27. stav 5. ovog zakona, utvrđuje predlog standarda kvalifikacije i dostavlja ga ministarstvu nadležnom za poslove obrazovanja.</w:t>
      </w:r>
    </w:p>
    <w:p w:rsidR="00726072" w:rsidRPr="00726072" w:rsidRDefault="00726072" w:rsidP="00726072">
      <w:pPr>
        <w:rPr>
          <w:rFonts w:ascii="Verdana" w:hAnsi="Verdana" w:cs="Times New Roman"/>
        </w:rPr>
      </w:pPr>
      <w:r w:rsidRPr="00726072">
        <w:rPr>
          <w:rFonts w:ascii="Verdana" w:hAnsi="Verdana" w:cs="Times New Roman"/>
        </w:rPr>
        <w:t>Ministarstvo nadležno za poslove obrazovanja u roku od 30 dana od dana prijema predloga iz stava 1. ovog člana donosi akt o usvajanju standarda kvalifikacije i dostavlja ga Agenciji radi upisa u Registar.</w:t>
      </w:r>
    </w:p>
    <w:p w:rsidR="00726072" w:rsidRPr="00726072" w:rsidRDefault="00726072" w:rsidP="00726072">
      <w:pPr>
        <w:rPr>
          <w:rFonts w:ascii="Verdana" w:hAnsi="Verdana" w:cs="Times New Roman"/>
        </w:rPr>
      </w:pPr>
      <w:r w:rsidRPr="00726072">
        <w:rPr>
          <w:rFonts w:ascii="Verdana" w:hAnsi="Verdana" w:cs="Times New Roman"/>
        </w:rPr>
        <w:t>Akt iz stava 2. ovog člana objavljuje se u „Službenom glasniku Republike Srbije – Prosvetnom glasniku”.</w:t>
      </w:r>
    </w:p>
    <w:p w:rsidR="00726072" w:rsidRPr="00726072" w:rsidRDefault="00726072" w:rsidP="00726072">
      <w:pPr>
        <w:rPr>
          <w:rFonts w:ascii="Verdana" w:hAnsi="Verdana" w:cs="Times New Roman"/>
        </w:rPr>
      </w:pPr>
      <w:r w:rsidRPr="00726072">
        <w:rPr>
          <w:rFonts w:ascii="Verdana" w:hAnsi="Verdana" w:cs="Times New Roman"/>
        </w:rPr>
        <w:t>Ukoliko Savet ne dostavi ministarstvu nadležnom za poslove obrazovanja predlog iz stava 1. ovog člana u roku od 60 dana od dana prijema materijala iz člana 27. stav 5. ovog zakona, ministar nadležan za poslove obrazovanja donosi odluku o inicijativi za usvajanje standarda kvalifikacije bez predloga Saveta.</w:t>
      </w:r>
    </w:p>
    <w:p w:rsidR="00726072" w:rsidRPr="00484181" w:rsidRDefault="00726072" w:rsidP="00484181">
      <w:pPr>
        <w:jc w:val="center"/>
        <w:rPr>
          <w:rFonts w:ascii="Verdana" w:hAnsi="Verdana" w:cs="Times New Roman"/>
          <w:b/>
        </w:rPr>
      </w:pPr>
      <w:r w:rsidRPr="00484181">
        <w:rPr>
          <w:rFonts w:ascii="Verdana" w:hAnsi="Verdana" w:cs="Times New Roman"/>
          <w:b/>
        </w:rPr>
        <w:t>Registar</w:t>
      </w:r>
    </w:p>
    <w:p w:rsidR="00726072" w:rsidRPr="00484181" w:rsidRDefault="00726072" w:rsidP="00484181">
      <w:pPr>
        <w:jc w:val="center"/>
        <w:rPr>
          <w:rFonts w:ascii="Verdana" w:hAnsi="Verdana" w:cs="Times New Roman"/>
        </w:rPr>
      </w:pPr>
      <w:r w:rsidRPr="00484181">
        <w:rPr>
          <w:rFonts w:ascii="Verdana" w:hAnsi="Verdana" w:cs="Times New Roman"/>
        </w:rPr>
        <w:t>Član 30.</w:t>
      </w:r>
    </w:p>
    <w:p w:rsidR="00726072" w:rsidRPr="00726072" w:rsidRDefault="00726072" w:rsidP="00726072">
      <w:pPr>
        <w:rPr>
          <w:rFonts w:ascii="Verdana" w:hAnsi="Verdana" w:cs="Times New Roman"/>
        </w:rPr>
      </w:pPr>
      <w:r w:rsidRPr="00726072">
        <w:rPr>
          <w:rFonts w:ascii="Verdana" w:hAnsi="Verdana" w:cs="Times New Roman"/>
        </w:rPr>
        <w:t>Registar se sastoji iz podregistra nacionalnih kvalifikacija, podregistra standarda kvalifikacije i podregistra JPOA sa poslodavcima kod kojih JPOA realizuje praktičan rad.</w:t>
      </w:r>
    </w:p>
    <w:p w:rsidR="00726072" w:rsidRPr="00726072" w:rsidRDefault="00726072" w:rsidP="00726072">
      <w:pPr>
        <w:rPr>
          <w:rFonts w:ascii="Verdana" w:hAnsi="Verdana" w:cs="Times New Roman"/>
        </w:rPr>
      </w:pPr>
      <w:r w:rsidRPr="00726072">
        <w:rPr>
          <w:rFonts w:ascii="Verdana" w:hAnsi="Verdana" w:cs="Times New Roman"/>
        </w:rPr>
        <w:t>Podregistar nacionalnih kvalifikacija se uspostavlja za potrebe upravljanja podacima o kvalifikacijama, razvrstanim prema nivou i vrsti, u skladu sa KLASNOKS-om.</w:t>
      </w:r>
    </w:p>
    <w:p w:rsidR="00726072" w:rsidRPr="00726072" w:rsidRDefault="00726072" w:rsidP="00726072">
      <w:pPr>
        <w:rPr>
          <w:rFonts w:ascii="Verdana" w:hAnsi="Verdana" w:cs="Times New Roman"/>
        </w:rPr>
      </w:pPr>
      <w:r w:rsidRPr="00726072">
        <w:rPr>
          <w:rFonts w:ascii="Verdana" w:hAnsi="Verdana" w:cs="Times New Roman"/>
        </w:rPr>
        <w:t>Podregistar standarda kvalifikacije se uspostavlja za potrebe upravljanja podacima o standardima kvalifikacija.</w:t>
      </w:r>
    </w:p>
    <w:p w:rsidR="00726072" w:rsidRPr="00726072" w:rsidRDefault="00726072" w:rsidP="00726072">
      <w:pPr>
        <w:rPr>
          <w:rFonts w:ascii="Verdana" w:hAnsi="Verdana" w:cs="Times New Roman"/>
        </w:rPr>
      </w:pPr>
      <w:r w:rsidRPr="00726072">
        <w:rPr>
          <w:rFonts w:ascii="Verdana" w:hAnsi="Verdana" w:cs="Times New Roman"/>
        </w:rPr>
        <w:t>Podregistar JPOA uspostavlja se za potrebe upravljanja podacima o JPOA kojima su data ili oduzeta odobrenja, odobrenim aktivnostima obrazovanja odraslih i poslodavcima kod kojih JPOA realizuju praktičan rad.</w:t>
      </w:r>
    </w:p>
    <w:p w:rsidR="00726072" w:rsidRPr="00726072" w:rsidRDefault="00726072" w:rsidP="00726072">
      <w:pPr>
        <w:rPr>
          <w:rFonts w:ascii="Verdana" w:hAnsi="Verdana" w:cs="Times New Roman"/>
        </w:rPr>
      </w:pPr>
      <w:r w:rsidRPr="00726072">
        <w:rPr>
          <w:rFonts w:ascii="Verdana" w:hAnsi="Verdana" w:cs="Times New Roman"/>
        </w:rPr>
        <w:t>Registar iz stava 1. ovog člana vodi Agencija u elektronskom obliku.</w:t>
      </w:r>
    </w:p>
    <w:p w:rsidR="00726072" w:rsidRPr="00726072" w:rsidRDefault="00726072" w:rsidP="00726072">
      <w:pPr>
        <w:rPr>
          <w:rFonts w:ascii="Verdana" w:hAnsi="Verdana" w:cs="Times New Roman"/>
        </w:rPr>
      </w:pPr>
      <w:r w:rsidRPr="00726072">
        <w:rPr>
          <w:rFonts w:ascii="Verdana" w:hAnsi="Verdana" w:cs="Times New Roman"/>
        </w:rPr>
        <w:t>Podaci iz registra iz stava 1. ovog člana su otvoreni i dostupni preko zvanične internet stranice Agencije, koja se vodi dvojezično – na srpskom i engleskom jeziku.</w:t>
      </w:r>
    </w:p>
    <w:p w:rsidR="00726072" w:rsidRPr="00726072" w:rsidRDefault="00726072" w:rsidP="00726072">
      <w:pPr>
        <w:rPr>
          <w:rFonts w:ascii="Verdana" w:hAnsi="Verdana" w:cs="Times New Roman"/>
        </w:rPr>
      </w:pPr>
      <w:r w:rsidRPr="00726072">
        <w:rPr>
          <w:rFonts w:ascii="Verdana" w:hAnsi="Verdana" w:cs="Times New Roman"/>
        </w:rPr>
        <w:t>Sadržaj i način vođenja Registra i podregistara, kao i druga pitanja od značaja za vođenje registra, propisuje ministar nadležan za poslove obrazovanja.</w:t>
      </w:r>
    </w:p>
    <w:p w:rsidR="00484181" w:rsidRDefault="00484181" w:rsidP="00726072">
      <w:pPr>
        <w:rPr>
          <w:rFonts w:ascii="Verdana" w:hAnsi="Verdana" w:cs="Times New Roman"/>
        </w:rPr>
      </w:pPr>
    </w:p>
    <w:p w:rsidR="00484181" w:rsidRDefault="00484181" w:rsidP="00726072">
      <w:pPr>
        <w:rPr>
          <w:rFonts w:ascii="Verdana" w:hAnsi="Verdana" w:cs="Times New Roman"/>
        </w:rPr>
      </w:pPr>
    </w:p>
    <w:p w:rsidR="00484181" w:rsidRDefault="00484181" w:rsidP="00726072">
      <w:pPr>
        <w:rPr>
          <w:rFonts w:ascii="Verdana" w:hAnsi="Verdana" w:cs="Times New Roman"/>
        </w:rPr>
      </w:pPr>
    </w:p>
    <w:p w:rsidR="00726072" w:rsidRPr="00484181" w:rsidRDefault="00726072" w:rsidP="00484181">
      <w:pPr>
        <w:jc w:val="center"/>
        <w:rPr>
          <w:rFonts w:ascii="Verdana" w:hAnsi="Verdana" w:cs="Times New Roman"/>
          <w:b/>
        </w:rPr>
      </w:pPr>
      <w:r w:rsidRPr="00484181">
        <w:rPr>
          <w:rFonts w:ascii="Verdana" w:hAnsi="Verdana" w:cs="Times New Roman"/>
          <w:b/>
        </w:rPr>
        <w:lastRenderedPageBreak/>
        <w:t>Upis kvalifikacija u podregistar nacionalnih kvalifikacija</w:t>
      </w:r>
    </w:p>
    <w:p w:rsidR="00726072" w:rsidRPr="00726072" w:rsidRDefault="00726072" w:rsidP="00484181">
      <w:pPr>
        <w:jc w:val="center"/>
        <w:rPr>
          <w:rFonts w:ascii="Verdana" w:hAnsi="Verdana" w:cs="Times New Roman"/>
        </w:rPr>
      </w:pPr>
      <w:r w:rsidRPr="00726072">
        <w:rPr>
          <w:rFonts w:ascii="Verdana" w:hAnsi="Verdana" w:cs="Times New Roman"/>
        </w:rPr>
        <w:t>Član 31.</w:t>
      </w:r>
    </w:p>
    <w:p w:rsidR="00726072" w:rsidRPr="00726072" w:rsidRDefault="00726072" w:rsidP="00726072">
      <w:pPr>
        <w:rPr>
          <w:rFonts w:ascii="Verdana" w:hAnsi="Verdana" w:cs="Times New Roman"/>
        </w:rPr>
      </w:pPr>
      <w:r w:rsidRPr="00726072">
        <w:rPr>
          <w:rFonts w:ascii="Verdana" w:hAnsi="Verdana" w:cs="Times New Roman"/>
        </w:rPr>
        <w:t>Opšte i stručne kvalifikacije nivoa od 1 do 5 NOKS-a Agencija upisuje u podregistar nacionalnih kvalifikacija u roku od osam dana od dana prijema akta iz člana 29. stav 2. ovog zakona.</w:t>
      </w:r>
    </w:p>
    <w:p w:rsidR="00726072" w:rsidRPr="00726072" w:rsidRDefault="00726072" w:rsidP="00726072">
      <w:pPr>
        <w:rPr>
          <w:rFonts w:ascii="Verdana" w:hAnsi="Verdana" w:cs="Times New Roman"/>
        </w:rPr>
      </w:pPr>
      <w:r w:rsidRPr="00726072">
        <w:rPr>
          <w:rFonts w:ascii="Verdana" w:hAnsi="Verdana" w:cs="Times New Roman"/>
        </w:rPr>
        <w:t>Akademske i strukovne kvalifikacije nivoa od 6.1 do 8 NOKS-a akreditovane u skladu sa zakonom koji uređuje visoko obrazovanje, Agencija upisuje u podregistar nacionalnih kvalifikacija po dobijanju obaveštenja o akreditaciji od Nacionalnog tela za akreditaciju i proveru kvaliteta u visokom obrazovanju.</w:t>
      </w:r>
    </w:p>
    <w:p w:rsidR="00726072" w:rsidRPr="00484181" w:rsidRDefault="00726072" w:rsidP="00484181">
      <w:pPr>
        <w:jc w:val="center"/>
        <w:rPr>
          <w:rFonts w:ascii="Verdana" w:hAnsi="Verdana" w:cs="Times New Roman"/>
          <w:b/>
        </w:rPr>
      </w:pPr>
      <w:r w:rsidRPr="00484181">
        <w:rPr>
          <w:rFonts w:ascii="Verdana" w:hAnsi="Verdana" w:cs="Times New Roman"/>
          <w:b/>
        </w:rPr>
        <w:t>Upis standarda u podregistar standarda kvalifikacija</w:t>
      </w:r>
    </w:p>
    <w:p w:rsidR="00726072" w:rsidRPr="00484181" w:rsidRDefault="00726072" w:rsidP="00484181">
      <w:pPr>
        <w:jc w:val="center"/>
        <w:rPr>
          <w:rFonts w:ascii="Verdana" w:hAnsi="Verdana" w:cs="Times New Roman"/>
        </w:rPr>
      </w:pPr>
      <w:r w:rsidRPr="00484181">
        <w:rPr>
          <w:rFonts w:ascii="Verdana" w:hAnsi="Verdana" w:cs="Times New Roman"/>
        </w:rPr>
        <w:t>Član 32.</w:t>
      </w:r>
    </w:p>
    <w:p w:rsidR="00726072" w:rsidRPr="00726072" w:rsidRDefault="00726072" w:rsidP="00726072">
      <w:pPr>
        <w:rPr>
          <w:rFonts w:ascii="Verdana" w:hAnsi="Verdana" w:cs="Times New Roman"/>
        </w:rPr>
      </w:pPr>
      <w:r w:rsidRPr="00726072">
        <w:rPr>
          <w:rFonts w:ascii="Verdana" w:hAnsi="Verdana" w:cs="Times New Roman"/>
        </w:rPr>
        <w:t>Standarde opštih, stručnih, akademskih i strukovnih kvalifikacija nivoa od 1 do 8 NOKS-a Agencija upisuje u podregistar standarda kvalifikacija nakon prijema akta iz člana 29. stav 2. ovog zakona.</w:t>
      </w:r>
    </w:p>
    <w:p w:rsidR="00726072" w:rsidRPr="00484181" w:rsidRDefault="00726072" w:rsidP="00484181">
      <w:pPr>
        <w:jc w:val="center"/>
        <w:rPr>
          <w:rFonts w:ascii="Verdana" w:hAnsi="Verdana" w:cs="Times New Roman"/>
        </w:rPr>
      </w:pPr>
      <w:r w:rsidRPr="00484181">
        <w:rPr>
          <w:rFonts w:ascii="Verdana" w:hAnsi="Verdana" w:cs="Times New Roman"/>
        </w:rPr>
        <w:t>V. POVEZIVANJE NOKS-A SA EOK-OM</w:t>
      </w:r>
    </w:p>
    <w:p w:rsidR="00726072" w:rsidRPr="00726072" w:rsidRDefault="00726072" w:rsidP="00484181">
      <w:pPr>
        <w:jc w:val="center"/>
        <w:rPr>
          <w:rFonts w:ascii="Verdana" w:hAnsi="Verdana" w:cs="Times New Roman"/>
        </w:rPr>
      </w:pPr>
      <w:r w:rsidRPr="00726072">
        <w:rPr>
          <w:rFonts w:ascii="Verdana" w:hAnsi="Verdana" w:cs="Times New Roman"/>
        </w:rPr>
        <w:t>Član 33.</w:t>
      </w:r>
    </w:p>
    <w:p w:rsidR="00726072" w:rsidRPr="00726072" w:rsidRDefault="00726072" w:rsidP="00726072">
      <w:pPr>
        <w:rPr>
          <w:rFonts w:ascii="Verdana" w:hAnsi="Verdana" w:cs="Times New Roman"/>
        </w:rPr>
      </w:pPr>
      <w:r w:rsidRPr="00726072">
        <w:rPr>
          <w:rFonts w:ascii="Verdana" w:hAnsi="Verdana" w:cs="Times New Roman"/>
        </w:rPr>
        <w:t>Povezivanje NOKS-a sa EOK-om je zvaničan postupak uspostavljanja odnosa između odgovarajućih nivoa ova dva sistema.</w:t>
      </w:r>
    </w:p>
    <w:p w:rsidR="00726072" w:rsidRPr="00726072" w:rsidRDefault="00726072" w:rsidP="00726072">
      <w:pPr>
        <w:rPr>
          <w:rFonts w:ascii="Verdana" w:hAnsi="Verdana" w:cs="Times New Roman"/>
        </w:rPr>
      </w:pPr>
      <w:r w:rsidRPr="00726072">
        <w:rPr>
          <w:rFonts w:ascii="Verdana" w:hAnsi="Verdana" w:cs="Times New Roman"/>
        </w:rPr>
        <w:t>Podatak o povezanosti nivoa NOKS-a sa nivoima EOK-a unosi se u odgovarajuću rubriku u javnoj ispravi o stečenoj kvalifikaciji na svim nivoima, u skladu sa ovim zakonom i propisima koji uređuju sadržinu i izgled obrazaca javnih isprava u srednjem obrazovanju i vaspitanju, obrazovanju odraslih i visokom obrazovanju.</w:t>
      </w:r>
    </w:p>
    <w:p w:rsidR="00726072" w:rsidRPr="00726072" w:rsidRDefault="00726072" w:rsidP="00726072">
      <w:pPr>
        <w:rPr>
          <w:rFonts w:ascii="Verdana" w:hAnsi="Verdana" w:cs="Times New Roman"/>
        </w:rPr>
      </w:pPr>
      <w:r w:rsidRPr="00726072">
        <w:rPr>
          <w:rFonts w:ascii="Verdana" w:hAnsi="Verdana" w:cs="Times New Roman"/>
        </w:rPr>
        <w:t>Radi realizacije procesa povezivanja NOKS-a sa EOK-om i EPVO-om, uspostavlja se Nacionalna koordinaciona tačka (u daljem tekstu: NKT), koja je nadležna za:</w:t>
      </w:r>
    </w:p>
    <w:p w:rsidR="00726072" w:rsidRPr="00726072" w:rsidRDefault="00726072" w:rsidP="00726072">
      <w:pPr>
        <w:rPr>
          <w:rFonts w:ascii="Verdana" w:hAnsi="Verdana" w:cs="Times New Roman"/>
        </w:rPr>
      </w:pPr>
      <w:r w:rsidRPr="00726072">
        <w:rPr>
          <w:rFonts w:ascii="Verdana" w:hAnsi="Verdana" w:cs="Times New Roman"/>
        </w:rPr>
        <w:t>1) izradu Izveštaja za povezivanje NOKS-a sa EOK-om;</w:t>
      </w:r>
    </w:p>
    <w:p w:rsidR="00726072" w:rsidRPr="00726072" w:rsidRDefault="00726072" w:rsidP="00726072">
      <w:pPr>
        <w:rPr>
          <w:rFonts w:ascii="Verdana" w:hAnsi="Verdana" w:cs="Times New Roman"/>
        </w:rPr>
      </w:pPr>
      <w:r w:rsidRPr="00726072">
        <w:rPr>
          <w:rFonts w:ascii="Verdana" w:hAnsi="Verdana" w:cs="Times New Roman"/>
        </w:rPr>
        <w:t>2) podnošenje Izveštaja Savetodavnom odboru EOK-a;</w:t>
      </w:r>
    </w:p>
    <w:p w:rsidR="00726072" w:rsidRPr="00726072" w:rsidRDefault="00726072" w:rsidP="00726072">
      <w:pPr>
        <w:rPr>
          <w:rFonts w:ascii="Verdana" w:hAnsi="Verdana" w:cs="Times New Roman"/>
        </w:rPr>
      </w:pPr>
      <w:r w:rsidRPr="00726072">
        <w:rPr>
          <w:rFonts w:ascii="Verdana" w:hAnsi="Verdana" w:cs="Times New Roman"/>
        </w:rPr>
        <w:t>3) održavanje komunikacije sa Savetodavnim odborom EOK-a.</w:t>
      </w:r>
    </w:p>
    <w:p w:rsidR="00726072" w:rsidRPr="00726072" w:rsidRDefault="00726072" w:rsidP="00726072">
      <w:pPr>
        <w:rPr>
          <w:rFonts w:ascii="Verdana" w:hAnsi="Verdana" w:cs="Times New Roman"/>
        </w:rPr>
      </w:pPr>
      <w:r w:rsidRPr="00726072">
        <w:rPr>
          <w:rFonts w:ascii="Verdana" w:hAnsi="Verdana" w:cs="Times New Roman"/>
        </w:rPr>
        <w:t>Poslovi NKT obavljaju se u okviru ministarstva nadležnog za obrazovanje.</w:t>
      </w:r>
    </w:p>
    <w:p w:rsidR="00726072" w:rsidRPr="00726072" w:rsidRDefault="00726072" w:rsidP="00484181">
      <w:pPr>
        <w:jc w:val="center"/>
        <w:rPr>
          <w:rFonts w:ascii="Verdana" w:hAnsi="Verdana" w:cs="Times New Roman"/>
        </w:rPr>
      </w:pPr>
      <w:r w:rsidRPr="00726072">
        <w:rPr>
          <w:rFonts w:ascii="Verdana" w:hAnsi="Verdana" w:cs="Times New Roman"/>
        </w:rPr>
        <w:t>VI. PRIZNAVANJE STRANIH ŠKOLSKIH ISPRAVA</w:t>
      </w:r>
    </w:p>
    <w:p w:rsidR="00726072" w:rsidRPr="00726072" w:rsidRDefault="00726072" w:rsidP="00484181">
      <w:pPr>
        <w:jc w:val="center"/>
        <w:rPr>
          <w:rFonts w:ascii="Verdana" w:hAnsi="Verdana" w:cs="Times New Roman"/>
        </w:rPr>
      </w:pPr>
      <w:r w:rsidRPr="00726072">
        <w:rPr>
          <w:rFonts w:ascii="Verdana" w:hAnsi="Verdana" w:cs="Times New Roman"/>
        </w:rPr>
        <w:t>Član 34.</w:t>
      </w:r>
    </w:p>
    <w:p w:rsidR="00726072" w:rsidRPr="00726072" w:rsidRDefault="00726072" w:rsidP="00726072">
      <w:pPr>
        <w:rPr>
          <w:rFonts w:ascii="Verdana" w:hAnsi="Verdana" w:cs="Times New Roman"/>
        </w:rPr>
      </w:pPr>
      <w:r w:rsidRPr="00726072">
        <w:rPr>
          <w:rFonts w:ascii="Verdana" w:hAnsi="Verdana" w:cs="Times New Roman"/>
        </w:rPr>
        <w:t>Državljanin Republike Srbije koji je u inostranstvu završio osnovnu ili srednju školu ili pojedini razred škole, odnosno koji je u Republici Srbiji završio stranu osnovnu ili srednju školu ili pojedine razrede škole, ima pravo da zahteva priznavanje stečene strane školske isprave.</w:t>
      </w:r>
    </w:p>
    <w:p w:rsidR="00726072" w:rsidRPr="00726072" w:rsidRDefault="00726072" w:rsidP="00726072">
      <w:pPr>
        <w:rPr>
          <w:rFonts w:ascii="Verdana" w:hAnsi="Verdana" w:cs="Times New Roman"/>
        </w:rPr>
      </w:pPr>
      <w:r w:rsidRPr="00726072">
        <w:rPr>
          <w:rFonts w:ascii="Verdana" w:hAnsi="Verdana" w:cs="Times New Roman"/>
        </w:rPr>
        <w:lastRenderedPageBreak/>
        <w:t>Strani državljanin i lice bez državljanstva ima pravo da zahteva priznavanje strane školske isprave, ako za to ima pravni interes.</w:t>
      </w:r>
    </w:p>
    <w:p w:rsidR="00726072" w:rsidRPr="00726072" w:rsidRDefault="00726072" w:rsidP="00726072">
      <w:pPr>
        <w:rPr>
          <w:rFonts w:ascii="Verdana" w:hAnsi="Verdana" w:cs="Times New Roman"/>
        </w:rPr>
      </w:pPr>
      <w:r w:rsidRPr="00726072">
        <w:rPr>
          <w:rFonts w:ascii="Verdana" w:hAnsi="Verdana" w:cs="Times New Roman"/>
        </w:rPr>
        <w:t>Državljanin Republike Srbije, strani državljanin i lice bez državljanstva, koji nema odgovarajuću stranu školsku ispravu potrebnu za postupak priznavanja, može da se upiše u odgovarajući razred osnovne škole na osnovu prethodne provere znanja.</w:t>
      </w:r>
    </w:p>
    <w:p w:rsidR="00726072" w:rsidRPr="00726072" w:rsidRDefault="00726072" w:rsidP="00726072">
      <w:pPr>
        <w:rPr>
          <w:rFonts w:ascii="Verdana" w:hAnsi="Verdana" w:cs="Times New Roman"/>
        </w:rPr>
      </w:pPr>
      <w:r w:rsidRPr="00726072">
        <w:rPr>
          <w:rFonts w:ascii="Verdana" w:hAnsi="Verdana" w:cs="Times New Roman"/>
        </w:rPr>
        <w:t>Priznavanjem se strana školska isprava izjednačava sa odgovarajućom javnom ispravom stečenom u Republici Srbiji.</w:t>
      </w:r>
    </w:p>
    <w:p w:rsidR="00726072" w:rsidRPr="00726072" w:rsidRDefault="00726072" w:rsidP="00726072">
      <w:pPr>
        <w:rPr>
          <w:rFonts w:ascii="Verdana" w:hAnsi="Verdana" w:cs="Times New Roman"/>
        </w:rPr>
      </w:pPr>
      <w:r w:rsidRPr="00726072">
        <w:rPr>
          <w:rFonts w:ascii="Verdana" w:hAnsi="Verdana" w:cs="Times New Roman"/>
        </w:rPr>
        <w:t>Postupak priznavanja strane školske isprave sprovodi ENIC/NARIC centar, kao organizaciona jedinica Agencije.</w:t>
      </w:r>
    </w:p>
    <w:p w:rsidR="00726072" w:rsidRPr="00726072" w:rsidRDefault="00726072" w:rsidP="00726072">
      <w:pPr>
        <w:rPr>
          <w:rFonts w:ascii="Verdana" w:hAnsi="Verdana" w:cs="Times New Roman"/>
        </w:rPr>
      </w:pPr>
      <w:r w:rsidRPr="00726072">
        <w:rPr>
          <w:rFonts w:ascii="Verdana" w:hAnsi="Verdana" w:cs="Times New Roman"/>
        </w:rPr>
        <w:t>Postupak priznavanja strane školske isprave sprovodi se u skladu sa odredbama ovog zakona, ako međunarodnim ugovorom nije predviđeno drugačije.</w:t>
      </w:r>
    </w:p>
    <w:p w:rsidR="00726072" w:rsidRPr="00484181" w:rsidRDefault="00726072" w:rsidP="00484181">
      <w:pPr>
        <w:jc w:val="center"/>
        <w:rPr>
          <w:rFonts w:ascii="Verdana" w:hAnsi="Verdana" w:cs="Times New Roman"/>
          <w:b/>
        </w:rPr>
      </w:pPr>
      <w:r w:rsidRPr="00484181">
        <w:rPr>
          <w:rFonts w:ascii="Verdana" w:hAnsi="Verdana" w:cs="Times New Roman"/>
          <w:b/>
        </w:rPr>
        <w:t>Postupak priznavanja strane školske isprave</w:t>
      </w:r>
    </w:p>
    <w:p w:rsidR="00726072" w:rsidRPr="00484181" w:rsidRDefault="00726072" w:rsidP="00484181">
      <w:pPr>
        <w:jc w:val="center"/>
        <w:rPr>
          <w:rFonts w:ascii="Verdana" w:hAnsi="Verdana" w:cs="Times New Roman"/>
        </w:rPr>
      </w:pPr>
      <w:r w:rsidRPr="00484181">
        <w:rPr>
          <w:rFonts w:ascii="Verdana" w:hAnsi="Verdana" w:cs="Times New Roman"/>
        </w:rPr>
        <w:t>Član 35.</w:t>
      </w:r>
    </w:p>
    <w:p w:rsidR="00726072" w:rsidRPr="00726072" w:rsidRDefault="00726072" w:rsidP="00726072">
      <w:pPr>
        <w:rPr>
          <w:rFonts w:ascii="Verdana" w:hAnsi="Verdana" w:cs="Times New Roman"/>
        </w:rPr>
      </w:pPr>
      <w:r w:rsidRPr="00726072">
        <w:rPr>
          <w:rFonts w:ascii="Verdana" w:hAnsi="Verdana" w:cs="Times New Roman"/>
        </w:rPr>
        <w:t>U postupku priznavanja strane školske isprave primenjuju se odredbe zakona kojim se uređuje opšti upravni postupak, ukoliko ovim zakonom nije drukčije uređeno.</w:t>
      </w:r>
    </w:p>
    <w:p w:rsidR="00726072" w:rsidRPr="00726072" w:rsidRDefault="00726072" w:rsidP="00726072">
      <w:pPr>
        <w:rPr>
          <w:rFonts w:ascii="Verdana" w:hAnsi="Verdana" w:cs="Times New Roman"/>
        </w:rPr>
      </w:pPr>
      <w:r w:rsidRPr="00726072">
        <w:rPr>
          <w:rFonts w:ascii="Verdana" w:hAnsi="Verdana" w:cs="Times New Roman"/>
        </w:rPr>
        <w:t>U postupku iz stava 1. ovog člana uzimaju se u obzir: sistem obrazovanja strane države, trajanje obrazovanja, nastavni plan i program, prava koja imaocu daje strana školska isprava i druge okolnosti od značaja za odlučivanje.</w:t>
      </w:r>
    </w:p>
    <w:p w:rsidR="00726072" w:rsidRPr="00726072" w:rsidRDefault="00726072" w:rsidP="00726072">
      <w:pPr>
        <w:rPr>
          <w:rFonts w:ascii="Verdana" w:hAnsi="Verdana" w:cs="Times New Roman"/>
        </w:rPr>
      </w:pPr>
      <w:r w:rsidRPr="00726072">
        <w:rPr>
          <w:rFonts w:ascii="Verdana" w:hAnsi="Verdana" w:cs="Times New Roman"/>
        </w:rPr>
        <w:t>Ako se u postupku utvrdi da strani nastavni plan i program znatno odstupa od domaćeg sa kojim se upoređuje, priznavanje se uslovljava polaganjem određenih ispita, izradom određenih radova ili proverom znanja.</w:t>
      </w:r>
    </w:p>
    <w:p w:rsidR="00726072" w:rsidRPr="00726072" w:rsidRDefault="00726072" w:rsidP="00726072">
      <w:pPr>
        <w:rPr>
          <w:rFonts w:ascii="Verdana" w:hAnsi="Verdana" w:cs="Times New Roman"/>
        </w:rPr>
      </w:pPr>
      <w:r w:rsidRPr="00726072">
        <w:rPr>
          <w:rFonts w:ascii="Verdana" w:hAnsi="Verdana" w:cs="Times New Roman"/>
        </w:rPr>
        <w:t>Agencija može utvrđivanje ispita i proveru sposobnosti i veština iz stava 3. ovog člana poveriti posebnoj stručnoj komisiji odgovarajuće škole.</w:t>
      </w:r>
    </w:p>
    <w:p w:rsidR="00726072" w:rsidRPr="00726072" w:rsidRDefault="00726072" w:rsidP="00726072">
      <w:pPr>
        <w:rPr>
          <w:rFonts w:ascii="Verdana" w:hAnsi="Verdana" w:cs="Times New Roman"/>
        </w:rPr>
      </w:pPr>
      <w:r w:rsidRPr="00726072">
        <w:rPr>
          <w:rFonts w:ascii="Verdana" w:hAnsi="Verdana" w:cs="Times New Roman"/>
        </w:rPr>
        <w:t>Ispiti utvrđeni kao uslov za priznavanje strane školske isprave polažu se u odgovarajućoj školi najkasnije do datuma koji odredi Agencija.</w:t>
      </w:r>
    </w:p>
    <w:p w:rsidR="00726072" w:rsidRPr="00726072" w:rsidRDefault="00726072" w:rsidP="00726072">
      <w:pPr>
        <w:rPr>
          <w:rFonts w:ascii="Verdana" w:hAnsi="Verdana" w:cs="Times New Roman"/>
        </w:rPr>
      </w:pPr>
      <w:r w:rsidRPr="00726072">
        <w:rPr>
          <w:rFonts w:ascii="Verdana" w:hAnsi="Verdana" w:cs="Times New Roman"/>
        </w:rPr>
        <w:t>Prethodnu proveru znanja iz člana 34. stav 3. i stava 3. ovog člana obavlja tim sastavljen od nastavnika razredne nastave, odnosno predmetne nastave, pedagoga i psihologa škole, uvažavajući standarde postignuća i ceneći najbolji interes učenika.</w:t>
      </w:r>
    </w:p>
    <w:p w:rsidR="00726072" w:rsidRPr="00726072" w:rsidRDefault="00726072" w:rsidP="00726072">
      <w:pPr>
        <w:rPr>
          <w:rFonts w:ascii="Verdana" w:hAnsi="Verdana" w:cs="Times New Roman"/>
        </w:rPr>
      </w:pPr>
      <w:r w:rsidRPr="00726072">
        <w:rPr>
          <w:rFonts w:ascii="Verdana" w:hAnsi="Verdana" w:cs="Times New Roman"/>
        </w:rPr>
        <w:t>Posebna stručna komisija iz stava 4. ovog člana imenuje se shodno stavu 6. ovog člana.</w:t>
      </w:r>
    </w:p>
    <w:p w:rsidR="00726072" w:rsidRPr="00484181" w:rsidRDefault="00726072" w:rsidP="00484181">
      <w:pPr>
        <w:jc w:val="center"/>
        <w:rPr>
          <w:rFonts w:ascii="Verdana" w:hAnsi="Verdana" w:cs="Times New Roman"/>
          <w:b/>
        </w:rPr>
      </w:pPr>
      <w:r w:rsidRPr="00484181">
        <w:rPr>
          <w:rFonts w:ascii="Verdana" w:hAnsi="Verdana" w:cs="Times New Roman"/>
          <w:b/>
        </w:rPr>
        <w:t>Uslovni upis</w:t>
      </w:r>
    </w:p>
    <w:p w:rsidR="00726072" w:rsidRPr="00726072" w:rsidRDefault="00726072" w:rsidP="00484181">
      <w:pPr>
        <w:jc w:val="center"/>
        <w:rPr>
          <w:rFonts w:ascii="Verdana" w:hAnsi="Verdana" w:cs="Times New Roman"/>
        </w:rPr>
      </w:pPr>
      <w:r w:rsidRPr="00726072">
        <w:rPr>
          <w:rFonts w:ascii="Verdana" w:hAnsi="Verdana" w:cs="Times New Roman"/>
        </w:rPr>
        <w:t>Član 36.</w:t>
      </w:r>
    </w:p>
    <w:p w:rsidR="00726072" w:rsidRPr="00726072" w:rsidRDefault="00726072" w:rsidP="00726072">
      <w:pPr>
        <w:rPr>
          <w:rFonts w:ascii="Verdana" w:hAnsi="Verdana" w:cs="Times New Roman"/>
        </w:rPr>
      </w:pPr>
      <w:r w:rsidRPr="00726072">
        <w:rPr>
          <w:rFonts w:ascii="Verdana" w:hAnsi="Verdana" w:cs="Times New Roman"/>
        </w:rPr>
        <w:t>Učenik koji je podneo zahtev za priznavanje strane školske isprave osnovnog obrazovanja, može da bude uslovno upisan u naredni razred, ukoliko postupak nije okončan do početka školske godine.</w:t>
      </w:r>
    </w:p>
    <w:p w:rsidR="00726072" w:rsidRPr="00726072" w:rsidRDefault="00726072" w:rsidP="00726072">
      <w:pPr>
        <w:rPr>
          <w:rFonts w:ascii="Verdana" w:hAnsi="Verdana" w:cs="Times New Roman"/>
        </w:rPr>
      </w:pPr>
      <w:r w:rsidRPr="00726072">
        <w:rPr>
          <w:rFonts w:ascii="Verdana" w:hAnsi="Verdana" w:cs="Times New Roman"/>
        </w:rPr>
        <w:lastRenderedPageBreak/>
        <w:t>U slučaju iz stava 1. ovog člana škola je dužna da učenika odmah uključi u odgovarajući razred.</w:t>
      </w:r>
    </w:p>
    <w:p w:rsidR="00726072" w:rsidRPr="00726072" w:rsidRDefault="00726072" w:rsidP="00726072">
      <w:pPr>
        <w:rPr>
          <w:rFonts w:ascii="Verdana" w:hAnsi="Verdana" w:cs="Times New Roman"/>
        </w:rPr>
      </w:pPr>
      <w:r w:rsidRPr="00726072">
        <w:rPr>
          <w:rFonts w:ascii="Verdana" w:hAnsi="Verdana" w:cs="Times New Roman"/>
        </w:rPr>
        <w:t>Prestao je da važi raniji stav 3. (vidi član 35. Zakona - 129/2021-15)</w:t>
      </w:r>
    </w:p>
    <w:p w:rsidR="00726072" w:rsidRPr="00726072" w:rsidRDefault="00726072" w:rsidP="00726072">
      <w:pPr>
        <w:rPr>
          <w:rFonts w:ascii="Verdana" w:hAnsi="Verdana" w:cs="Times New Roman"/>
        </w:rPr>
      </w:pPr>
      <w:r w:rsidRPr="00726072">
        <w:rPr>
          <w:rFonts w:ascii="Verdana" w:hAnsi="Verdana" w:cs="Times New Roman"/>
        </w:rPr>
        <w:t>Lice o čijem se pravu na priznavanje strane školske isprave srednjeg obrazovanja odlučuje može biti uslovno upisano u prvu godinu studija na visokoškolsku ustanovu ukoliko postupak nije okončan do isteka roka za upis studenata.</w:t>
      </w:r>
    </w:p>
    <w:p w:rsidR="00726072" w:rsidRPr="00484181" w:rsidRDefault="00726072" w:rsidP="00484181">
      <w:pPr>
        <w:jc w:val="center"/>
        <w:rPr>
          <w:rFonts w:ascii="Verdana" w:hAnsi="Verdana" w:cs="Times New Roman"/>
          <w:b/>
        </w:rPr>
      </w:pPr>
      <w:r w:rsidRPr="00484181">
        <w:rPr>
          <w:rFonts w:ascii="Verdana" w:hAnsi="Verdana" w:cs="Times New Roman"/>
          <w:b/>
        </w:rPr>
        <w:t>Rešenje o priznavanju</w:t>
      </w:r>
    </w:p>
    <w:p w:rsidR="00726072" w:rsidRPr="00484181" w:rsidRDefault="00726072" w:rsidP="00484181">
      <w:pPr>
        <w:jc w:val="center"/>
        <w:rPr>
          <w:rFonts w:ascii="Verdana" w:hAnsi="Verdana" w:cs="Times New Roman"/>
        </w:rPr>
      </w:pPr>
      <w:r w:rsidRPr="00484181">
        <w:rPr>
          <w:rFonts w:ascii="Verdana" w:hAnsi="Verdana" w:cs="Times New Roman"/>
        </w:rPr>
        <w:t>Član 37.</w:t>
      </w:r>
    </w:p>
    <w:p w:rsidR="00726072" w:rsidRPr="00726072" w:rsidRDefault="00726072" w:rsidP="00726072">
      <w:pPr>
        <w:rPr>
          <w:rFonts w:ascii="Verdana" w:hAnsi="Verdana" w:cs="Times New Roman"/>
        </w:rPr>
      </w:pPr>
      <w:r w:rsidRPr="00726072">
        <w:rPr>
          <w:rFonts w:ascii="Verdana" w:hAnsi="Verdana" w:cs="Times New Roman"/>
        </w:rPr>
        <w:t xml:space="preserve">Lice koje zahteva priznavanje strane školske isprave uz zahtev dostavlja original, </w:t>
      </w:r>
      <w:r w:rsidRPr="00484181">
        <w:rPr>
          <w:rFonts w:ascii="Verdana" w:hAnsi="Verdana" w:cs="Times New Roman"/>
          <w:b/>
        </w:rPr>
        <w:t>odnosno overenu kopiju*</w:t>
      </w:r>
      <w:r w:rsidRPr="00726072">
        <w:rPr>
          <w:rFonts w:ascii="Verdana" w:hAnsi="Verdana" w:cs="Times New Roman"/>
        </w:rPr>
        <w:t xml:space="preserve"> te isprave i prevod ovlašćenog prevodioca.</w:t>
      </w:r>
    </w:p>
    <w:p w:rsidR="00726072" w:rsidRPr="00726072" w:rsidRDefault="00726072" w:rsidP="00726072">
      <w:pPr>
        <w:rPr>
          <w:rFonts w:ascii="Verdana" w:hAnsi="Verdana" w:cs="Times New Roman"/>
        </w:rPr>
      </w:pPr>
      <w:r w:rsidRPr="00726072">
        <w:rPr>
          <w:rFonts w:ascii="Verdana" w:hAnsi="Verdana" w:cs="Times New Roman"/>
        </w:rPr>
        <w:t>Rešenje o priznavanju konačno je u upravnom postupku.</w:t>
      </w:r>
    </w:p>
    <w:p w:rsidR="00726072" w:rsidRPr="00726072" w:rsidRDefault="00726072" w:rsidP="00726072">
      <w:pPr>
        <w:rPr>
          <w:rFonts w:ascii="Verdana" w:hAnsi="Verdana" w:cs="Times New Roman"/>
        </w:rPr>
      </w:pPr>
      <w:r w:rsidRPr="00484181">
        <w:rPr>
          <w:rFonts w:ascii="Verdana" w:hAnsi="Verdana" w:cs="Times New Roman"/>
          <w:b/>
        </w:rPr>
        <w:t xml:space="preserve">Rešenje o profesionalnom priznavanju ima značaj javne </w:t>
      </w:r>
      <w:proofErr w:type="gramStart"/>
      <w:r w:rsidRPr="00484181">
        <w:rPr>
          <w:rFonts w:ascii="Verdana" w:hAnsi="Verdana" w:cs="Times New Roman"/>
          <w:b/>
        </w:rPr>
        <w:t>isprave.*</w:t>
      </w:r>
      <w:proofErr w:type="gramEnd"/>
    </w:p>
    <w:p w:rsidR="00726072" w:rsidRPr="00726072" w:rsidRDefault="00726072" w:rsidP="00726072">
      <w:pPr>
        <w:rPr>
          <w:rFonts w:ascii="Verdana" w:hAnsi="Verdana" w:cs="Times New Roman"/>
        </w:rPr>
      </w:pPr>
      <w:r w:rsidRPr="00726072">
        <w:rPr>
          <w:rFonts w:ascii="Verdana" w:hAnsi="Verdana" w:cs="Times New Roman"/>
        </w:rPr>
        <w:t>Rešenje o priznavanju strane školske isprave o završenom srednjem obrazovanju obavezno sadrži nivo NOKS-a kojem priznata kvalifikacija odgovara.</w:t>
      </w:r>
    </w:p>
    <w:p w:rsidR="00726072" w:rsidRPr="00726072" w:rsidRDefault="00726072" w:rsidP="00726072">
      <w:pPr>
        <w:rPr>
          <w:rFonts w:ascii="Verdana" w:hAnsi="Verdana" w:cs="Times New Roman"/>
        </w:rPr>
      </w:pPr>
      <w:r w:rsidRPr="00726072">
        <w:rPr>
          <w:rFonts w:ascii="Verdana" w:hAnsi="Verdana" w:cs="Times New Roman"/>
        </w:rPr>
        <w:t>Agencija vodi evidenciju i trajno čuva dokumentaciju o priznavanju strane školske isprave u elektronskom i papirnom obliku.</w:t>
      </w:r>
    </w:p>
    <w:p w:rsidR="00726072" w:rsidRPr="00726072" w:rsidRDefault="00726072" w:rsidP="00726072">
      <w:pPr>
        <w:rPr>
          <w:rFonts w:ascii="Verdana" w:hAnsi="Verdana" w:cs="Times New Roman"/>
        </w:rPr>
      </w:pPr>
      <w:r w:rsidRPr="00726072">
        <w:rPr>
          <w:rFonts w:ascii="Verdana" w:hAnsi="Verdana" w:cs="Times New Roman"/>
        </w:rPr>
        <w:t>Evidencija iz stava 5. ovog člana obuhvata: prezime, ime jednog roditelja i ime, datum i mesto rođenja, državljanstvo, naziv strane ustanove koja je izdala ispravu, mesto i državu, trajanje, vrstu i stepen obrazovanja, broj i datum akta o dodatnim ispitima, broj i datum akta o položenim dodatnim ispitima, broj i datum rešenja o priznavanju strane školske isprave, kratak sadržaj dispozitiva rešenja i naziv i nivo NOKS-a kojem priznata kvalifikacija odgovara.</w:t>
      </w:r>
    </w:p>
    <w:p w:rsidR="00726072" w:rsidRPr="00726072" w:rsidRDefault="00726072" w:rsidP="00726072">
      <w:pPr>
        <w:rPr>
          <w:rFonts w:ascii="Verdana" w:hAnsi="Verdana" w:cs="Times New Roman"/>
        </w:rPr>
      </w:pPr>
      <w:r w:rsidRPr="00726072">
        <w:rPr>
          <w:rFonts w:ascii="Verdana" w:hAnsi="Verdana" w:cs="Times New Roman"/>
        </w:rPr>
        <w:t>*Službeni glasnik RS, broj 6/2020</w:t>
      </w:r>
    </w:p>
    <w:p w:rsidR="0013507F" w:rsidRDefault="00726072" w:rsidP="00484181">
      <w:pPr>
        <w:jc w:val="center"/>
        <w:rPr>
          <w:rFonts w:ascii="Verdana" w:hAnsi="Verdana" w:cs="Times New Roman"/>
        </w:rPr>
      </w:pPr>
      <w:r w:rsidRPr="00726072">
        <w:rPr>
          <w:rFonts w:ascii="Verdana" w:hAnsi="Verdana" w:cs="Times New Roman"/>
        </w:rPr>
        <w:t>VII. PROFESIONALNO PRIZNAVANJE STRANIH VISOKOŠKOLSKIH ISPRAVA</w:t>
      </w:r>
    </w:p>
    <w:p w:rsidR="00484181" w:rsidRPr="00484181" w:rsidRDefault="00484181" w:rsidP="00484181">
      <w:pPr>
        <w:jc w:val="center"/>
        <w:rPr>
          <w:rFonts w:ascii="Verdana" w:hAnsi="Verdana" w:cs="Times New Roman"/>
          <w:b/>
        </w:rPr>
      </w:pPr>
      <w:r w:rsidRPr="00484181">
        <w:rPr>
          <w:rFonts w:ascii="Verdana" w:hAnsi="Verdana" w:cs="Times New Roman"/>
          <w:b/>
        </w:rPr>
        <w:t>Postupak za profesionalno priznavanje</w:t>
      </w:r>
    </w:p>
    <w:p w:rsidR="00484181" w:rsidRPr="00484181" w:rsidRDefault="00484181" w:rsidP="00484181">
      <w:pPr>
        <w:jc w:val="center"/>
        <w:rPr>
          <w:rFonts w:ascii="Verdana" w:hAnsi="Verdana" w:cs="Times New Roman"/>
        </w:rPr>
      </w:pPr>
      <w:r w:rsidRPr="00484181">
        <w:rPr>
          <w:rFonts w:ascii="Verdana" w:hAnsi="Verdana" w:cs="Times New Roman"/>
        </w:rPr>
        <w:t xml:space="preserve">Član </w:t>
      </w:r>
      <w:proofErr w:type="gramStart"/>
      <w:r w:rsidRPr="00484181">
        <w:rPr>
          <w:rFonts w:ascii="Verdana" w:hAnsi="Verdana" w:cs="Times New Roman"/>
        </w:rPr>
        <w:t>38.*</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Zahtev za profesionalno priznavanje zainteresovano lice podnosi </w:t>
      </w:r>
      <w:proofErr w:type="gramStart"/>
      <w:r w:rsidRPr="00484181">
        <w:rPr>
          <w:rFonts w:ascii="Verdana" w:hAnsi="Verdana" w:cs="Times New Roman"/>
          <w:b/>
        </w:rPr>
        <w:t>Agenciji.*</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Profesionalno priznavanje vrši ENIC/NARIC centar, kao organizacioni deo Agencije, po prethodno izvršenom vrednovanju stranog studijskog programa, u skladu sa ovim i zakonom koji uređuje visoko </w:t>
      </w:r>
      <w:proofErr w:type="gramStart"/>
      <w:r w:rsidRPr="00484181">
        <w:rPr>
          <w:rFonts w:ascii="Verdana" w:hAnsi="Verdana" w:cs="Times New Roman"/>
          <w:b/>
        </w:rPr>
        <w:t>obrazovanje.*</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Vrednovanje stranog studijskog programa iz stava 2. ovog člana, ukoliko međunarodnim ugovorom nije predviđeno drugačije, vrši se na osnovu vrste i nivoa postignutih kompetencija stečenih završetkom studijskog programa, uzimajući u obzir sistem obrazovanja, odnosno sistem kvalifikacija u zemlji u kojoj je visokoškolska isprava stečena, uslova </w:t>
      </w:r>
      <w:r w:rsidRPr="00484181">
        <w:rPr>
          <w:rFonts w:ascii="Verdana" w:hAnsi="Verdana" w:cs="Times New Roman"/>
          <w:b/>
        </w:rPr>
        <w:lastRenderedPageBreak/>
        <w:t>upisa, prava koja proističu iz strane visokoškolske isprave u zemlji u kojoj je stečena i drugih relevantnih činjenica, bez razmatranja formalnih obeležja i strukture studijskog programa, u skladu sa principima Konvencije o priznavanju kvalifikacija iz oblasti visokog obrazovanja u evropskom regionu („Službeni list SCG – Međunarodni ugovori”, broj 7/03).*</w:t>
      </w:r>
    </w:p>
    <w:p w:rsidR="00484181" w:rsidRPr="00484181" w:rsidRDefault="00484181" w:rsidP="00484181">
      <w:pPr>
        <w:rPr>
          <w:rFonts w:ascii="Verdana" w:hAnsi="Verdana" w:cs="Times New Roman"/>
          <w:b/>
        </w:rPr>
      </w:pPr>
      <w:r w:rsidRPr="00484181">
        <w:rPr>
          <w:rFonts w:ascii="Verdana" w:hAnsi="Verdana" w:cs="Times New Roman"/>
          <w:b/>
        </w:rPr>
        <w:t xml:space="preserve">Rešenje o profesionalnom priznavanju posebno sadrži: naziv, vrstu, stepen i trajanje (obim) studijskog programa, odnosno kvalifikacije, koji je naveden u stranoj visokoškolskoj ispravi – na izvornom jeziku i u prevodu na srpski jezik i naučnu, umetničku, odnosno stručnu oblast u okviru koje je ostvaren studijski program, odnosno vrstu i nivo kvalifikacije u Republici Srbiji i nivo NOKS-a kojem kvalifikacija </w:t>
      </w:r>
      <w:proofErr w:type="gramStart"/>
      <w:r w:rsidRPr="00484181">
        <w:rPr>
          <w:rFonts w:ascii="Verdana" w:hAnsi="Verdana" w:cs="Times New Roman"/>
          <w:b/>
        </w:rPr>
        <w:t>odgovara.*</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Direktor Agencije donosi rešenje o profesionalnom priznavanju u roku od 60 dana od dana prijema urednog </w:t>
      </w:r>
      <w:proofErr w:type="gramStart"/>
      <w:r w:rsidRPr="00484181">
        <w:rPr>
          <w:rFonts w:ascii="Verdana" w:hAnsi="Verdana" w:cs="Times New Roman"/>
          <w:b/>
        </w:rPr>
        <w:t>zahteva.*</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Rešenje iz stava 4. ovog člana ne oslobađa imaoca od ispunjavanja posebnih uslova za obavljanje određene profesije propisane posebnim </w:t>
      </w:r>
      <w:proofErr w:type="gramStart"/>
      <w:r w:rsidRPr="00484181">
        <w:rPr>
          <w:rFonts w:ascii="Verdana" w:hAnsi="Verdana" w:cs="Times New Roman"/>
          <w:b/>
        </w:rPr>
        <w:t>zakonom.*</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Rešenje o profesionalnom priznavanju je </w:t>
      </w:r>
      <w:proofErr w:type="gramStart"/>
      <w:r w:rsidRPr="00484181">
        <w:rPr>
          <w:rFonts w:ascii="Verdana" w:hAnsi="Verdana" w:cs="Times New Roman"/>
          <w:b/>
        </w:rPr>
        <w:t>konačno.*</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Izuzetno od stava 3. ovog člana, ukoliko je visokoškolska isprava stečena na jednom od prvih 500 univerziteta rangiranih na jednoj od poslednje objavljenih međunarodnih lista rangiranja univerziteta u svetu Shanghai ranking consultancy (Šangajska lista), US News and World Report Ranking (Lista rejtinga US News and World Report) ili The Times Higher Education World University Rankings (Tajmsova lista rejtinga svetskih univerziteta), rešenje o profesionalnom priznavanju donosi se bez sprovođenja postupka vrednovanja stranog studijskog programa iz stava 2. ovog člana u roku od osam dana od dana prijema urednog </w:t>
      </w:r>
      <w:proofErr w:type="gramStart"/>
      <w:r w:rsidRPr="00484181">
        <w:rPr>
          <w:rFonts w:ascii="Verdana" w:hAnsi="Verdana" w:cs="Times New Roman"/>
          <w:b/>
        </w:rPr>
        <w:t>zahteva.*</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Ukoliko nije drugačije propisano, na postupak profesionalnog priznavanja primenjuje se zakon kojim se uređuje opšti upravni </w:t>
      </w:r>
      <w:proofErr w:type="gramStart"/>
      <w:r w:rsidRPr="00484181">
        <w:rPr>
          <w:rFonts w:ascii="Verdana" w:hAnsi="Verdana" w:cs="Times New Roman"/>
          <w:b/>
        </w:rPr>
        <w:t>postupak.*</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Rešenje o profesionalnom priznavanju ima značaj javne </w:t>
      </w:r>
      <w:proofErr w:type="gramStart"/>
      <w:r w:rsidRPr="00484181">
        <w:rPr>
          <w:rFonts w:ascii="Verdana" w:hAnsi="Verdana" w:cs="Times New Roman"/>
          <w:b/>
        </w:rPr>
        <w:t>isprave.*</w:t>
      </w:r>
      <w:proofErr w:type="gramEnd"/>
    </w:p>
    <w:p w:rsidR="00484181" w:rsidRPr="00484181" w:rsidRDefault="00484181" w:rsidP="00484181">
      <w:pPr>
        <w:rPr>
          <w:rFonts w:ascii="Verdana" w:hAnsi="Verdana" w:cs="Times New Roman"/>
          <w:b/>
        </w:rPr>
      </w:pPr>
      <w:r w:rsidRPr="00484181">
        <w:rPr>
          <w:rFonts w:ascii="Verdana" w:hAnsi="Verdana" w:cs="Times New Roman"/>
          <w:b/>
        </w:rPr>
        <w:t xml:space="preserve">Bliže uslove u pogledu načina sprovođenja postupka profesionalnog priznavanja propisuje ministar nadležan za poslove </w:t>
      </w:r>
      <w:proofErr w:type="gramStart"/>
      <w:r w:rsidRPr="00484181">
        <w:rPr>
          <w:rFonts w:ascii="Verdana" w:hAnsi="Verdana" w:cs="Times New Roman"/>
          <w:b/>
        </w:rPr>
        <w:t>obrazovanja.*</w:t>
      </w:r>
      <w:proofErr w:type="gramEnd"/>
    </w:p>
    <w:p w:rsidR="00484181" w:rsidRPr="00484181" w:rsidRDefault="00484181" w:rsidP="00484181">
      <w:pPr>
        <w:rPr>
          <w:rFonts w:ascii="Verdana" w:hAnsi="Verdana" w:cs="Times New Roman"/>
        </w:rPr>
      </w:pPr>
      <w:r w:rsidRPr="00484181">
        <w:rPr>
          <w:rFonts w:ascii="Verdana" w:hAnsi="Verdana" w:cs="Times New Roman"/>
        </w:rPr>
        <w:t>*Službeni glasnik RS, broj 6/2020</w:t>
      </w:r>
    </w:p>
    <w:p w:rsidR="00484181" w:rsidRDefault="00484181" w:rsidP="00484181">
      <w:pPr>
        <w:jc w:val="center"/>
        <w:rPr>
          <w:rFonts w:ascii="Verdana" w:hAnsi="Verdana" w:cs="Times New Roman"/>
        </w:rPr>
      </w:pPr>
    </w:p>
    <w:p w:rsidR="00484181" w:rsidRDefault="00484181" w:rsidP="00484181">
      <w:pPr>
        <w:jc w:val="center"/>
        <w:rPr>
          <w:rFonts w:ascii="Verdana" w:hAnsi="Verdana" w:cs="Times New Roman"/>
        </w:rPr>
      </w:pPr>
    </w:p>
    <w:p w:rsidR="00484181" w:rsidRDefault="00484181" w:rsidP="00484181">
      <w:pPr>
        <w:jc w:val="center"/>
        <w:rPr>
          <w:rFonts w:ascii="Verdana" w:hAnsi="Verdana" w:cs="Times New Roman"/>
        </w:rPr>
      </w:pPr>
    </w:p>
    <w:p w:rsidR="00484181" w:rsidRPr="00484181" w:rsidRDefault="00484181" w:rsidP="00484181">
      <w:pPr>
        <w:jc w:val="center"/>
        <w:rPr>
          <w:rFonts w:ascii="Verdana" w:hAnsi="Verdana" w:cs="Times New Roman"/>
        </w:rPr>
      </w:pPr>
      <w:r w:rsidRPr="00484181">
        <w:rPr>
          <w:rFonts w:ascii="Verdana" w:hAnsi="Verdana" w:cs="Times New Roman"/>
        </w:rPr>
        <w:lastRenderedPageBreak/>
        <w:t>VIII. STICANJE STATUSA JAVNO PRIZNATOG ORGANIZATORA AKTIVNOSTI OBRAZOVANJA ODRASLIH</w:t>
      </w:r>
    </w:p>
    <w:p w:rsidR="00484181" w:rsidRPr="00484181" w:rsidRDefault="00484181" w:rsidP="00484181">
      <w:pPr>
        <w:jc w:val="center"/>
        <w:rPr>
          <w:rFonts w:ascii="Verdana" w:hAnsi="Verdana" w:cs="Times New Roman"/>
          <w:b/>
        </w:rPr>
      </w:pPr>
      <w:r w:rsidRPr="00484181">
        <w:rPr>
          <w:rFonts w:ascii="Verdana" w:hAnsi="Verdana" w:cs="Times New Roman"/>
          <w:b/>
        </w:rPr>
        <w:t>Javno priznati organizator aktivnosti obrazovanja odraslih</w:t>
      </w:r>
    </w:p>
    <w:p w:rsidR="00484181" w:rsidRPr="00484181" w:rsidRDefault="00484181" w:rsidP="00484181">
      <w:pPr>
        <w:jc w:val="center"/>
        <w:rPr>
          <w:rFonts w:ascii="Verdana" w:hAnsi="Verdana" w:cs="Times New Roman"/>
        </w:rPr>
      </w:pPr>
      <w:r w:rsidRPr="00484181">
        <w:rPr>
          <w:rFonts w:ascii="Verdana" w:hAnsi="Verdana" w:cs="Times New Roman"/>
        </w:rPr>
        <w:t>Član 39.</w:t>
      </w:r>
    </w:p>
    <w:p w:rsidR="00484181" w:rsidRPr="00484181" w:rsidRDefault="00484181" w:rsidP="00484181">
      <w:pPr>
        <w:rPr>
          <w:rFonts w:ascii="Verdana" w:hAnsi="Verdana" w:cs="Times New Roman"/>
        </w:rPr>
      </w:pPr>
      <w:r w:rsidRPr="00484181">
        <w:rPr>
          <w:rFonts w:ascii="Verdana" w:hAnsi="Verdana" w:cs="Times New Roman"/>
        </w:rPr>
        <w:t>Javno priznati organizator obrazovanja odraslih u smislu ovog zakona je pravno lice (druga ustanova, javna agencija, javno preduzeće, organizacija nadležna za poslove zapošljavanja, agencija za zapošljavanje, privredno društvo, nosioci poslova profesionalne rehabilitacije, preduzetnik, sindikat, udruženje, stručno društvo, organizacije za obrazovanje odraslih (narodni, radnički, otvoreni univerzitet, univerzitet za treće doba i dr.), centri i organizacije za stručno usavršavanje, za učenje stranih jezika, informaciono-komunikacione tehnologije, za obuku i razvoj ljudskih resursa, za obuku vozača, privredna komora, centar za karijerno vođenje i savetovanje, udruženje poslodavaca, kulturno-obrazovni centar, dom kulture, u daljem tekstu: druga organizacija) koje je dobilo odobrenje statusa JPOA u skladu sa ovim zakonom.</w:t>
      </w:r>
    </w:p>
    <w:p w:rsidR="00484181" w:rsidRPr="00484181" w:rsidRDefault="00484181" w:rsidP="00484181">
      <w:pPr>
        <w:rPr>
          <w:rFonts w:ascii="Verdana" w:hAnsi="Verdana" w:cs="Times New Roman"/>
        </w:rPr>
      </w:pPr>
      <w:r w:rsidRPr="00484181">
        <w:rPr>
          <w:rFonts w:ascii="Verdana" w:hAnsi="Verdana" w:cs="Times New Roman"/>
        </w:rPr>
        <w:t>Osnovna i srednja škola, može da stekne status JPOA ukoliko ispunjava bliže uslove za obavljanje aktivnosti obrazovanja odraslih propisane u skladu sa ovim zakonom i ima rešenje o verifikaciji u skladu sa zakonom kojim se uređuju osnovi sistema obrazovanja i vaspitanja.</w:t>
      </w:r>
    </w:p>
    <w:p w:rsidR="00484181" w:rsidRPr="00484181" w:rsidRDefault="00484181" w:rsidP="00484181">
      <w:pPr>
        <w:rPr>
          <w:rFonts w:ascii="Verdana" w:hAnsi="Verdana" w:cs="Times New Roman"/>
        </w:rPr>
      </w:pPr>
      <w:r w:rsidRPr="00484181">
        <w:rPr>
          <w:rFonts w:ascii="Verdana" w:hAnsi="Verdana" w:cs="Times New Roman"/>
        </w:rPr>
        <w:t>Izuzetno od stava 1. ovog člana, status javno priznatog organizatora aktivnosti imaju državni organi i ustanove koji u skladu sa posebnim zakonom obavljaju stručno usavršavanje i druge aktivnosti obrazovanja odraslih, odnosno druge organizacije koje su na osnovu posebnog zakona dobile dozvolu nadležnog državnog organa da obavljaju stručno usavršavanje i druge aktivnosti obrazovanja odraslih.</w:t>
      </w:r>
    </w:p>
    <w:p w:rsidR="00484181" w:rsidRPr="00484181" w:rsidRDefault="00484181" w:rsidP="00484181">
      <w:pPr>
        <w:rPr>
          <w:rFonts w:ascii="Verdana" w:hAnsi="Verdana" w:cs="Times New Roman"/>
        </w:rPr>
      </w:pPr>
      <w:r w:rsidRPr="00484181">
        <w:rPr>
          <w:rFonts w:ascii="Verdana" w:hAnsi="Verdana" w:cs="Times New Roman"/>
        </w:rPr>
        <w:t>Bliže uslove u pogledu programa, kadra, prostora, opreme i nastavnih sredstava propisuje ministar nadležan za poslove obrazovanja.</w:t>
      </w:r>
    </w:p>
    <w:p w:rsidR="00484181" w:rsidRPr="00484181" w:rsidRDefault="00484181" w:rsidP="00484181">
      <w:pPr>
        <w:jc w:val="center"/>
        <w:rPr>
          <w:rFonts w:ascii="Verdana" w:hAnsi="Verdana" w:cs="Times New Roman"/>
          <w:b/>
        </w:rPr>
      </w:pPr>
      <w:r w:rsidRPr="00484181">
        <w:rPr>
          <w:rFonts w:ascii="Verdana" w:hAnsi="Verdana" w:cs="Times New Roman"/>
          <w:b/>
        </w:rPr>
        <w:t>Aktivnosti obrazovanja odraslih za koje se izdaje odobrenje</w:t>
      </w:r>
    </w:p>
    <w:p w:rsidR="00484181" w:rsidRPr="00484181" w:rsidRDefault="00484181" w:rsidP="00484181">
      <w:pPr>
        <w:jc w:val="center"/>
        <w:rPr>
          <w:rFonts w:ascii="Verdana" w:hAnsi="Verdana" w:cs="Times New Roman"/>
        </w:rPr>
      </w:pPr>
      <w:r w:rsidRPr="00484181">
        <w:rPr>
          <w:rFonts w:ascii="Verdana" w:hAnsi="Verdana" w:cs="Times New Roman"/>
        </w:rPr>
        <w:t>Član 40.</w:t>
      </w:r>
    </w:p>
    <w:p w:rsidR="00484181" w:rsidRPr="00484181" w:rsidRDefault="00484181" w:rsidP="00484181">
      <w:pPr>
        <w:rPr>
          <w:rFonts w:ascii="Verdana" w:hAnsi="Verdana" w:cs="Times New Roman"/>
        </w:rPr>
      </w:pPr>
      <w:r w:rsidRPr="00484181">
        <w:rPr>
          <w:rFonts w:ascii="Verdana" w:hAnsi="Verdana" w:cs="Times New Roman"/>
        </w:rPr>
        <w:t>Status javno priznatog organizatora aktivnosti može se steći za aktivnosti:</w:t>
      </w:r>
    </w:p>
    <w:p w:rsidR="00484181" w:rsidRPr="00484181" w:rsidRDefault="00484181" w:rsidP="00484181">
      <w:pPr>
        <w:rPr>
          <w:rFonts w:ascii="Verdana" w:hAnsi="Verdana" w:cs="Times New Roman"/>
        </w:rPr>
      </w:pPr>
      <w:r w:rsidRPr="00484181">
        <w:rPr>
          <w:rFonts w:ascii="Verdana" w:hAnsi="Verdana" w:cs="Times New Roman"/>
        </w:rPr>
        <w:t>1) neformalnog obrazovanja odraslih kojima se stiču kompetencije i/ili kvalifikacije za obavljanje, usavršavanje ili promenu zanimanja, posla, radne funkcije ili radne operacije, za nivoe od 1 do 3 i 5 NOKS-a;</w:t>
      </w:r>
    </w:p>
    <w:p w:rsidR="00484181" w:rsidRPr="00484181" w:rsidRDefault="00484181" w:rsidP="00484181">
      <w:pPr>
        <w:rPr>
          <w:rFonts w:ascii="Verdana" w:hAnsi="Verdana" w:cs="Times New Roman"/>
        </w:rPr>
      </w:pPr>
      <w:r w:rsidRPr="00484181">
        <w:rPr>
          <w:rFonts w:ascii="Verdana" w:hAnsi="Verdana" w:cs="Times New Roman"/>
        </w:rPr>
        <w:t>2) obrazovanja odraslih kojim se unapređuju znanja, veštine i sposobnosti, radi ličnog i profesionalnog razvoja i društveno odgovornog ponašanja, unapređivanja kvaliteta života, opšteg obrazovanja i kulture (neformalnim obrazovanjem i informalnim učenjem), za nivoe od 1 do 3 NOKS-a;</w:t>
      </w:r>
    </w:p>
    <w:p w:rsidR="00484181" w:rsidRPr="00484181" w:rsidRDefault="00484181" w:rsidP="00484181">
      <w:pPr>
        <w:rPr>
          <w:rFonts w:ascii="Verdana" w:hAnsi="Verdana" w:cs="Times New Roman"/>
        </w:rPr>
      </w:pPr>
      <w:r w:rsidRPr="00484181">
        <w:rPr>
          <w:rFonts w:ascii="Verdana" w:hAnsi="Verdana" w:cs="Times New Roman"/>
        </w:rPr>
        <w:t>3) karijernog vođenja i savetovanja;</w:t>
      </w:r>
    </w:p>
    <w:p w:rsidR="00484181" w:rsidRPr="00484181" w:rsidRDefault="00484181" w:rsidP="00484181">
      <w:pPr>
        <w:rPr>
          <w:rFonts w:ascii="Verdana" w:hAnsi="Verdana" w:cs="Times New Roman"/>
        </w:rPr>
      </w:pPr>
      <w:r w:rsidRPr="00484181">
        <w:rPr>
          <w:rFonts w:ascii="Verdana" w:hAnsi="Verdana" w:cs="Times New Roman"/>
        </w:rPr>
        <w:lastRenderedPageBreak/>
        <w:t>4) priznavanja prethodnog učenja, kojom se u posebnom postupku procenjuju znanja, veštine i stavovi stečeni obrazovanjem, životnim ili radnim iskustvom za nivoe od 1 do 3 i 5 NOKS-a, u skladu sa standardom kvalifikacije i propisima donetim na osnovu ovog zakona.</w:t>
      </w:r>
    </w:p>
    <w:p w:rsidR="00484181" w:rsidRPr="00484181" w:rsidRDefault="00484181" w:rsidP="00484181">
      <w:pPr>
        <w:rPr>
          <w:rFonts w:ascii="Verdana" w:hAnsi="Verdana" w:cs="Times New Roman"/>
        </w:rPr>
      </w:pPr>
      <w:r w:rsidRPr="00484181">
        <w:rPr>
          <w:rFonts w:ascii="Verdana" w:hAnsi="Verdana" w:cs="Times New Roman"/>
        </w:rPr>
        <w:t>Zahtev za sticanje statusa JPOA iz stava 1. tačka 4) ovog člana može podneti samo osnovna i srednja škola koja je stekla status JPOA za aktivnosti iz stava 1. tač. 1)–2) ovog člana.</w:t>
      </w:r>
    </w:p>
    <w:p w:rsidR="00484181" w:rsidRPr="00484181" w:rsidRDefault="00484181" w:rsidP="00484181">
      <w:pPr>
        <w:rPr>
          <w:rFonts w:ascii="Verdana" w:hAnsi="Verdana" w:cs="Times New Roman"/>
        </w:rPr>
      </w:pPr>
      <w:r w:rsidRPr="00484181">
        <w:rPr>
          <w:rFonts w:ascii="Verdana" w:hAnsi="Verdana" w:cs="Times New Roman"/>
        </w:rPr>
        <w:t>Izuzetno, u srednjoj školi iz stava 2. ovog člana može se kroz postupak priznavanja prethodnog učenja steći i kvalifikacija nivoa 4 NOKS-a ukoliko kandidat završi program za sticanje kompetencija, u skladu sa članom 63a Zakona o srednjem obrazovanju i vaspitanju („Službeni glasnik PC”, br. 55/13 i 101/17).</w:t>
      </w:r>
    </w:p>
    <w:p w:rsidR="00484181" w:rsidRPr="00484181" w:rsidRDefault="00484181" w:rsidP="00484181">
      <w:pPr>
        <w:rPr>
          <w:rFonts w:ascii="Verdana" w:hAnsi="Verdana" w:cs="Times New Roman"/>
        </w:rPr>
      </w:pPr>
      <w:r w:rsidRPr="00484181">
        <w:rPr>
          <w:rFonts w:ascii="Verdana" w:hAnsi="Verdana" w:cs="Times New Roman"/>
        </w:rPr>
        <w:t>Standarde i način sprovođenja postupka za priznavanje prethodnog učenja propisuje ministar nadležan za poslove obrazovanja.</w:t>
      </w:r>
    </w:p>
    <w:p w:rsidR="00484181" w:rsidRPr="00484181" w:rsidRDefault="00484181" w:rsidP="00484181">
      <w:pPr>
        <w:jc w:val="center"/>
        <w:rPr>
          <w:rFonts w:ascii="Verdana" w:hAnsi="Verdana" w:cs="Times New Roman"/>
          <w:b/>
        </w:rPr>
      </w:pPr>
      <w:r w:rsidRPr="00484181">
        <w:rPr>
          <w:rFonts w:ascii="Verdana" w:hAnsi="Verdana" w:cs="Times New Roman"/>
          <w:b/>
        </w:rPr>
        <w:t>Postupak za izdavanje odobrenja osnovnoj i srednjoj školi</w:t>
      </w:r>
    </w:p>
    <w:p w:rsidR="00484181" w:rsidRPr="00484181" w:rsidRDefault="00484181" w:rsidP="00484181">
      <w:pPr>
        <w:jc w:val="center"/>
        <w:rPr>
          <w:rFonts w:ascii="Verdana" w:hAnsi="Verdana" w:cs="Times New Roman"/>
        </w:rPr>
      </w:pPr>
      <w:r w:rsidRPr="00484181">
        <w:rPr>
          <w:rFonts w:ascii="Verdana" w:hAnsi="Verdana" w:cs="Times New Roman"/>
        </w:rPr>
        <w:t>Član 41.</w:t>
      </w:r>
    </w:p>
    <w:p w:rsidR="00484181" w:rsidRPr="00484181" w:rsidRDefault="00484181" w:rsidP="00484181">
      <w:pPr>
        <w:rPr>
          <w:rFonts w:ascii="Verdana" w:hAnsi="Verdana" w:cs="Times New Roman"/>
        </w:rPr>
      </w:pPr>
      <w:r w:rsidRPr="00484181">
        <w:rPr>
          <w:rFonts w:ascii="Verdana" w:hAnsi="Verdana" w:cs="Times New Roman"/>
        </w:rPr>
        <w:t>Status JPOA osnovna i srednja škola stiču u postupku dobijanja saglasnosti za proširenu delatnost, u skladu sa odredbama zakona kojim se uređuju osnovi sistema obrazovanja i vaspitanja i ovim zakonom.</w:t>
      </w:r>
    </w:p>
    <w:p w:rsidR="00484181" w:rsidRPr="00484181" w:rsidRDefault="00484181" w:rsidP="00484181">
      <w:pPr>
        <w:rPr>
          <w:rFonts w:ascii="Verdana" w:hAnsi="Verdana" w:cs="Times New Roman"/>
        </w:rPr>
      </w:pPr>
      <w:r w:rsidRPr="00484181">
        <w:rPr>
          <w:rFonts w:ascii="Verdana" w:hAnsi="Verdana" w:cs="Times New Roman"/>
        </w:rPr>
        <w:t>U postupku iz stava 1. ovog člana ministarstvo nadležno za poslove obrazovanja pribavlja izveštaj o ispunjenosti uslova u pogledu plana i programa aktivnosti obrazovanja odraslih, načinu ostvarivanja i kadru i zapisnik o izvršenoj proveri ispunjenosti uslova u pogledu prostora, opreme, nastavnih sredstava, shodno odredbama člana 42. st. 2, 3, 5, 6. i 7. ovog zakona.</w:t>
      </w:r>
    </w:p>
    <w:p w:rsidR="00484181" w:rsidRPr="00484181" w:rsidRDefault="00484181" w:rsidP="00484181">
      <w:pPr>
        <w:rPr>
          <w:rFonts w:ascii="Verdana" w:hAnsi="Verdana" w:cs="Times New Roman"/>
        </w:rPr>
      </w:pPr>
      <w:r w:rsidRPr="00484181">
        <w:rPr>
          <w:rFonts w:ascii="Verdana" w:hAnsi="Verdana" w:cs="Times New Roman"/>
        </w:rPr>
        <w:t>Osnovnoj i srednjoj školi izdaje se odobrenje na period od pet godina.</w:t>
      </w:r>
    </w:p>
    <w:p w:rsidR="00484181" w:rsidRPr="00484181" w:rsidRDefault="00484181" w:rsidP="00484181">
      <w:pPr>
        <w:rPr>
          <w:rFonts w:ascii="Verdana" w:hAnsi="Verdana" w:cs="Times New Roman"/>
        </w:rPr>
      </w:pPr>
      <w:r w:rsidRPr="00484181">
        <w:rPr>
          <w:rFonts w:ascii="Verdana" w:hAnsi="Verdana" w:cs="Times New Roman"/>
        </w:rPr>
        <w:t>Na spoljašnju proveru kvaliteta, samovrednovanje i oduzimanje odobrenja statusa JPOA osnovnoj i srednjoj školi shodno se primenjuju odredbe ovog zakona.</w:t>
      </w:r>
    </w:p>
    <w:p w:rsidR="00484181" w:rsidRPr="00484181" w:rsidRDefault="00484181" w:rsidP="00484181">
      <w:pPr>
        <w:jc w:val="center"/>
        <w:rPr>
          <w:rFonts w:ascii="Verdana" w:hAnsi="Verdana" w:cs="Times New Roman"/>
          <w:b/>
        </w:rPr>
      </w:pPr>
      <w:r w:rsidRPr="00484181">
        <w:rPr>
          <w:rFonts w:ascii="Verdana" w:hAnsi="Verdana" w:cs="Times New Roman"/>
          <w:b/>
        </w:rPr>
        <w:t>Postupak za izdavanje odobrenja drugoj organizaciji</w:t>
      </w:r>
    </w:p>
    <w:p w:rsidR="00484181" w:rsidRPr="00484181" w:rsidRDefault="00484181" w:rsidP="00484181">
      <w:pPr>
        <w:jc w:val="center"/>
        <w:rPr>
          <w:rFonts w:ascii="Verdana" w:hAnsi="Verdana" w:cs="Times New Roman"/>
        </w:rPr>
      </w:pPr>
      <w:r w:rsidRPr="00484181">
        <w:rPr>
          <w:rFonts w:ascii="Verdana" w:hAnsi="Verdana" w:cs="Times New Roman"/>
        </w:rPr>
        <w:t>Član 42.</w:t>
      </w:r>
    </w:p>
    <w:p w:rsidR="00484181" w:rsidRPr="00484181" w:rsidRDefault="00484181" w:rsidP="00484181">
      <w:pPr>
        <w:rPr>
          <w:rFonts w:ascii="Verdana" w:hAnsi="Verdana" w:cs="Times New Roman"/>
        </w:rPr>
      </w:pPr>
      <w:r w:rsidRPr="00484181">
        <w:rPr>
          <w:rFonts w:ascii="Verdana" w:hAnsi="Verdana" w:cs="Times New Roman"/>
        </w:rPr>
        <w:t>Zahtev za izdavanje odobrenja statusa JPOA druga organizacija podnosi Agenciji.</w:t>
      </w:r>
    </w:p>
    <w:p w:rsidR="00484181" w:rsidRPr="00484181" w:rsidRDefault="00484181" w:rsidP="00484181">
      <w:pPr>
        <w:rPr>
          <w:rFonts w:ascii="Verdana" w:hAnsi="Verdana" w:cs="Times New Roman"/>
        </w:rPr>
      </w:pPr>
      <w:r w:rsidRPr="00484181">
        <w:rPr>
          <w:rFonts w:ascii="Verdana" w:hAnsi="Verdana" w:cs="Times New Roman"/>
        </w:rPr>
        <w:t>Zahtev iz stava 1. ovog člana sadrži: naziv, delatnost, sedište podnosioca zahteva kao i predlog programa aktivnosti obrazovanja odraslih.</w:t>
      </w:r>
    </w:p>
    <w:p w:rsidR="00484181" w:rsidRPr="00484181" w:rsidRDefault="00484181" w:rsidP="00484181">
      <w:pPr>
        <w:rPr>
          <w:rFonts w:ascii="Verdana" w:hAnsi="Verdana" w:cs="Times New Roman"/>
        </w:rPr>
      </w:pPr>
      <w:r w:rsidRPr="00484181">
        <w:rPr>
          <w:rFonts w:ascii="Verdana" w:hAnsi="Verdana" w:cs="Times New Roman"/>
        </w:rPr>
        <w:t>Predlog programa aktivnosti obrazovanja odraslih sadrži plan i program aktivnosti obrazovanja odraslih i način ostvarivanja, uslove predviđene za izvođenje aktivnosti obrazovanja odraslih koji se odnose na prostor u kome će se ta aktivnost izvoditi, potrebnu opremu i sredstva, kao i broj potrebnih stručnih lica koja će biti angažovana za izvođenje aktivnosti obrazovanja odraslih.</w:t>
      </w:r>
    </w:p>
    <w:p w:rsidR="00484181" w:rsidRPr="00484181" w:rsidRDefault="00484181" w:rsidP="00484181">
      <w:pPr>
        <w:rPr>
          <w:rFonts w:ascii="Verdana" w:hAnsi="Verdana" w:cs="Times New Roman"/>
        </w:rPr>
      </w:pPr>
      <w:r w:rsidRPr="00484181">
        <w:rPr>
          <w:rFonts w:ascii="Verdana" w:hAnsi="Verdana" w:cs="Times New Roman"/>
        </w:rPr>
        <w:lastRenderedPageBreak/>
        <w:t>Uz zahtev se prilažu dokazi o ispunjenosti uslova i dokaz o uplati republičke administrativne takse.</w:t>
      </w:r>
    </w:p>
    <w:p w:rsidR="00484181" w:rsidRPr="00484181" w:rsidRDefault="00484181" w:rsidP="00484181">
      <w:pPr>
        <w:rPr>
          <w:rFonts w:ascii="Verdana" w:hAnsi="Verdana" w:cs="Times New Roman"/>
        </w:rPr>
      </w:pPr>
      <w:r w:rsidRPr="00484181">
        <w:rPr>
          <w:rFonts w:ascii="Verdana" w:hAnsi="Verdana" w:cs="Times New Roman"/>
        </w:rPr>
        <w:t>Agencija u roku od 45 dana od dana prijema urednog zahteva sačinjava izveštaj o ispunjenosti uslova u pogledu plana i programa aktivnosti obrazovanja odraslih, načinu ostvarivanja i kadra, u skladu sa standardom kvalifikacije.</w:t>
      </w:r>
    </w:p>
    <w:p w:rsidR="00484181" w:rsidRPr="00484181" w:rsidRDefault="00484181" w:rsidP="00484181">
      <w:pPr>
        <w:rPr>
          <w:rFonts w:ascii="Verdana" w:hAnsi="Verdana" w:cs="Times New Roman"/>
        </w:rPr>
      </w:pPr>
      <w:r w:rsidRPr="00484181">
        <w:rPr>
          <w:rFonts w:ascii="Verdana" w:hAnsi="Verdana" w:cs="Times New Roman"/>
        </w:rPr>
        <w:t>Ukoliko Agencija utvrdi da su ispunjeni uslovi u pogledu plana i programa aktivnosti obrazovanja odraslih i načina ostvarivanja, upućuje zahtev prosvetnoj inspekciji radi utvrđivanja ispunjenosti uslova u pogledu prostora, opreme i nastavnih sredstava za izdavanje odobrenja.</w:t>
      </w:r>
    </w:p>
    <w:p w:rsidR="00484181" w:rsidRPr="00484181" w:rsidRDefault="00484181" w:rsidP="00484181">
      <w:pPr>
        <w:rPr>
          <w:rFonts w:ascii="Verdana" w:hAnsi="Verdana" w:cs="Times New Roman"/>
        </w:rPr>
      </w:pPr>
      <w:r w:rsidRPr="00484181">
        <w:rPr>
          <w:rFonts w:ascii="Verdana" w:hAnsi="Verdana" w:cs="Times New Roman"/>
        </w:rPr>
        <w:t>Ukoliko je izveštaj iz stava 5. ovog člana negativan, direktor Agencije donosi rešenje o odbijanju zahteva.</w:t>
      </w:r>
    </w:p>
    <w:p w:rsidR="00484181" w:rsidRPr="00484181" w:rsidRDefault="00484181" w:rsidP="00484181">
      <w:pPr>
        <w:rPr>
          <w:rFonts w:ascii="Verdana" w:hAnsi="Verdana" w:cs="Times New Roman"/>
        </w:rPr>
      </w:pPr>
      <w:r w:rsidRPr="00484181">
        <w:rPr>
          <w:rFonts w:ascii="Verdana" w:hAnsi="Verdana" w:cs="Times New Roman"/>
        </w:rPr>
        <w:t>Prosvetni inspektor u roku od 30 dana od dana prijema zahteva iz stava 6. ovog člana dostavlja Agenciji zapisnik o izvršenoj proveri ispunjenosti uslova.</w:t>
      </w:r>
    </w:p>
    <w:p w:rsidR="00484181" w:rsidRPr="00484181" w:rsidRDefault="00484181" w:rsidP="00484181">
      <w:pPr>
        <w:rPr>
          <w:rFonts w:ascii="Verdana" w:hAnsi="Verdana" w:cs="Times New Roman"/>
        </w:rPr>
      </w:pPr>
      <w:r w:rsidRPr="00484181">
        <w:rPr>
          <w:rFonts w:ascii="Verdana" w:hAnsi="Verdana" w:cs="Times New Roman"/>
        </w:rPr>
        <w:t>Direktor Agencije u roku od deset dana od prijema zapisnika prosvetnog inspektora iz stava 8. ovog člana rešenjem odlučuje o zahtevu za izdavanje odobrenja.</w:t>
      </w:r>
    </w:p>
    <w:p w:rsidR="00484181" w:rsidRPr="00484181" w:rsidRDefault="00484181" w:rsidP="00484181">
      <w:pPr>
        <w:rPr>
          <w:rFonts w:ascii="Verdana" w:hAnsi="Verdana" w:cs="Times New Roman"/>
        </w:rPr>
      </w:pPr>
      <w:r w:rsidRPr="00484181">
        <w:rPr>
          <w:rFonts w:ascii="Verdana" w:hAnsi="Verdana" w:cs="Times New Roman"/>
        </w:rPr>
        <w:t xml:space="preserve">Rešenje iz </w:t>
      </w:r>
      <w:r w:rsidRPr="00B35002">
        <w:rPr>
          <w:rFonts w:ascii="Verdana" w:hAnsi="Verdana" w:cs="Times New Roman"/>
          <w:b/>
        </w:rPr>
        <w:t xml:space="preserve">st. 7. i </w:t>
      </w:r>
      <w:proofErr w:type="gramStart"/>
      <w:r w:rsidRPr="00B35002">
        <w:rPr>
          <w:rFonts w:ascii="Verdana" w:hAnsi="Verdana" w:cs="Times New Roman"/>
          <w:b/>
        </w:rPr>
        <w:t>9.*</w:t>
      </w:r>
      <w:proofErr w:type="gramEnd"/>
      <w:r w:rsidRPr="00484181">
        <w:rPr>
          <w:rFonts w:ascii="Verdana" w:hAnsi="Verdana" w:cs="Times New Roman"/>
        </w:rPr>
        <w:t xml:space="preserve"> ovog člana konačno je u upravnom postupku.</w:t>
      </w:r>
    </w:p>
    <w:p w:rsidR="00484181" w:rsidRPr="00484181" w:rsidRDefault="00484181" w:rsidP="00484181">
      <w:pPr>
        <w:rPr>
          <w:rFonts w:ascii="Verdana" w:hAnsi="Verdana" w:cs="Times New Roman"/>
        </w:rPr>
      </w:pPr>
      <w:r w:rsidRPr="00484181">
        <w:rPr>
          <w:rFonts w:ascii="Verdana" w:hAnsi="Verdana" w:cs="Times New Roman"/>
        </w:rPr>
        <w:t>Odobrenje se izdaje na pet godina.</w:t>
      </w:r>
    </w:p>
    <w:p w:rsidR="00484181" w:rsidRPr="00484181" w:rsidRDefault="00484181" w:rsidP="00484181">
      <w:pPr>
        <w:rPr>
          <w:rFonts w:ascii="Verdana" w:hAnsi="Verdana" w:cs="Times New Roman"/>
        </w:rPr>
      </w:pPr>
      <w:r w:rsidRPr="00484181">
        <w:rPr>
          <w:rFonts w:ascii="Verdana" w:hAnsi="Verdana" w:cs="Times New Roman"/>
        </w:rPr>
        <w:t>Druga organizacija podnosi zahtev za izmenu odobrenja i kada vrši statusnu promenu, menja sedište, odnosno objekat ili uvodi novu aktivnost obrazovanja odraslih.</w:t>
      </w:r>
    </w:p>
    <w:p w:rsidR="00484181" w:rsidRPr="00484181" w:rsidRDefault="00484181" w:rsidP="00484181">
      <w:pPr>
        <w:rPr>
          <w:rFonts w:ascii="Verdana" w:hAnsi="Verdana" w:cs="Times New Roman"/>
        </w:rPr>
      </w:pPr>
      <w:r w:rsidRPr="00484181">
        <w:rPr>
          <w:rFonts w:ascii="Verdana" w:hAnsi="Verdana" w:cs="Times New Roman"/>
        </w:rPr>
        <w:t>*Službeni glasnik RS, broj 6/2020</w:t>
      </w:r>
    </w:p>
    <w:p w:rsidR="00484181" w:rsidRPr="00484181" w:rsidRDefault="00484181" w:rsidP="00484181">
      <w:pPr>
        <w:jc w:val="center"/>
        <w:rPr>
          <w:rFonts w:ascii="Verdana" w:hAnsi="Verdana" w:cs="Times New Roman"/>
          <w:b/>
        </w:rPr>
      </w:pPr>
      <w:r w:rsidRPr="00484181">
        <w:rPr>
          <w:rFonts w:ascii="Verdana" w:hAnsi="Verdana" w:cs="Times New Roman"/>
          <w:b/>
        </w:rPr>
        <w:t>Oduzimanje odobrenja</w:t>
      </w:r>
    </w:p>
    <w:p w:rsidR="00484181" w:rsidRPr="00484181" w:rsidRDefault="00484181" w:rsidP="00484181">
      <w:pPr>
        <w:jc w:val="center"/>
        <w:rPr>
          <w:rFonts w:ascii="Verdana" w:hAnsi="Verdana" w:cs="Times New Roman"/>
        </w:rPr>
      </w:pPr>
      <w:r w:rsidRPr="00484181">
        <w:rPr>
          <w:rFonts w:ascii="Verdana" w:hAnsi="Verdana" w:cs="Times New Roman"/>
        </w:rPr>
        <w:t>Član 43.</w:t>
      </w:r>
    </w:p>
    <w:p w:rsidR="00484181" w:rsidRPr="00484181" w:rsidRDefault="00484181" w:rsidP="00484181">
      <w:pPr>
        <w:rPr>
          <w:rFonts w:ascii="Verdana" w:hAnsi="Verdana" w:cs="Times New Roman"/>
        </w:rPr>
      </w:pPr>
      <w:r w:rsidRPr="00484181">
        <w:rPr>
          <w:rFonts w:ascii="Verdana" w:hAnsi="Verdana" w:cs="Times New Roman"/>
        </w:rPr>
        <w:t>Odobrenje se oduzima drugoj organizaciji ukoliko:</w:t>
      </w:r>
    </w:p>
    <w:p w:rsidR="00484181" w:rsidRPr="00484181" w:rsidRDefault="00484181" w:rsidP="00484181">
      <w:pPr>
        <w:rPr>
          <w:rFonts w:ascii="Verdana" w:hAnsi="Verdana" w:cs="Times New Roman"/>
        </w:rPr>
      </w:pPr>
      <w:r w:rsidRPr="00484181">
        <w:rPr>
          <w:rFonts w:ascii="Verdana" w:hAnsi="Verdana" w:cs="Times New Roman"/>
        </w:rPr>
        <w:t>1) prestane da ispunjava uslove za izdavanje odobrenja ili ako aktivnosti obrazovanja odraslih obavlja u suprotnosti sa ovim zakonom i zakonom koji uređuje obrazovanje odraslih, na osnovu zapisnika prosvetnog inspektora;</w:t>
      </w:r>
    </w:p>
    <w:p w:rsidR="00484181" w:rsidRPr="00484181" w:rsidRDefault="00484181" w:rsidP="00484181">
      <w:pPr>
        <w:rPr>
          <w:rFonts w:ascii="Verdana" w:hAnsi="Verdana" w:cs="Times New Roman"/>
        </w:rPr>
      </w:pPr>
      <w:r w:rsidRPr="00484181">
        <w:rPr>
          <w:rFonts w:ascii="Verdana" w:hAnsi="Verdana" w:cs="Times New Roman"/>
        </w:rPr>
        <w:t>2) u toku izvođenja aktivnosti učini prekršaj ili krivično delo u vezi sa izvođenjem aktivnosti obrazovanja odraslih;</w:t>
      </w:r>
    </w:p>
    <w:p w:rsidR="00484181" w:rsidRPr="00484181" w:rsidRDefault="00484181" w:rsidP="00484181">
      <w:pPr>
        <w:rPr>
          <w:rFonts w:ascii="Verdana" w:hAnsi="Verdana" w:cs="Times New Roman"/>
        </w:rPr>
      </w:pPr>
      <w:r w:rsidRPr="00484181">
        <w:rPr>
          <w:rFonts w:ascii="Verdana" w:hAnsi="Verdana" w:cs="Times New Roman"/>
        </w:rPr>
        <w:t>3) se u postupku spoljašnje kontrole kvaliteta utvrdi da ne ispunjava obaveze u pogledu kvaliteta.</w:t>
      </w:r>
    </w:p>
    <w:p w:rsidR="00484181" w:rsidRPr="00484181" w:rsidRDefault="00484181" w:rsidP="00484181">
      <w:pPr>
        <w:rPr>
          <w:rFonts w:ascii="Verdana" w:hAnsi="Verdana" w:cs="Times New Roman"/>
        </w:rPr>
      </w:pPr>
      <w:r w:rsidRPr="00484181">
        <w:rPr>
          <w:rFonts w:ascii="Verdana" w:hAnsi="Verdana" w:cs="Times New Roman"/>
        </w:rPr>
        <w:t>Rešenje o oduzimanju odobrenja drugoj organizaciji kao JPOA donosi direktor Agencije.</w:t>
      </w:r>
    </w:p>
    <w:p w:rsidR="00484181" w:rsidRPr="00484181" w:rsidRDefault="00484181" w:rsidP="00484181">
      <w:pPr>
        <w:rPr>
          <w:rFonts w:ascii="Verdana" w:hAnsi="Verdana" w:cs="Times New Roman"/>
        </w:rPr>
      </w:pPr>
      <w:r w:rsidRPr="00484181">
        <w:rPr>
          <w:rFonts w:ascii="Verdana" w:hAnsi="Verdana" w:cs="Times New Roman"/>
        </w:rPr>
        <w:t>Rešenje iz stava 2. ovog člana konačno je.</w:t>
      </w:r>
    </w:p>
    <w:p w:rsidR="00484181" w:rsidRPr="00484181" w:rsidRDefault="00484181" w:rsidP="00484181">
      <w:pPr>
        <w:rPr>
          <w:rFonts w:ascii="Verdana" w:hAnsi="Verdana" w:cs="Times New Roman"/>
        </w:rPr>
      </w:pPr>
      <w:r w:rsidRPr="00484181">
        <w:rPr>
          <w:rFonts w:ascii="Verdana" w:hAnsi="Verdana" w:cs="Times New Roman"/>
        </w:rPr>
        <w:lastRenderedPageBreak/>
        <w:t>JPOA kome je oduzeto odobrenje iz razloga navedenih u stavu 1. ovog člana može tek po isteku dve godine od dana oduzimanja odobrenja za rad, ponovo pokrenuti postupak za izdavanje odobrenja radi sticanja statusa JPOA.</w:t>
      </w:r>
    </w:p>
    <w:p w:rsidR="00484181" w:rsidRPr="00B35002" w:rsidRDefault="00484181" w:rsidP="00B35002">
      <w:pPr>
        <w:jc w:val="center"/>
        <w:rPr>
          <w:rFonts w:ascii="Verdana" w:hAnsi="Verdana" w:cs="Times New Roman"/>
          <w:b/>
        </w:rPr>
      </w:pPr>
      <w:r w:rsidRPr="00B35002">
        <w:rPr>
          <w:rFonts w:ascii="Verdana" w:hAnsi="Verdana" w:cs="Times New Roman"/>
          <w:b/>
        </w:rPr>
        <w:t>IX. NADZOR</w:t>
      </w:r>
    </w:p>
    <w:p w:rsidR="00484181" w:rsidRPr="00484181" w:rsidRDefault="00484181" w:rsidP="00B35002">
      <w:pPr>
        <w:jc w:val="center"/>
        <w:rPr>
          <w:rFonts w:ascii="Verdana" w:hAnsi="Verdana" w:cs="Times New Roman"/>
        </w:rPr>
      </w:pPr>
      <w:r w:rsidRPr="00484181">
        <w:rPr>
          <w:rFonts w:ascii="Verdana" w:hAnsi="Verdana" w:cs="Times New Roman"/>
        </w:rPr>
        <w:t>Član 44.</w:t>
      </w:r>
    </w:p>
    <w:p w:rsidR="00484181" w:rsidRPr="00484181" w:rsidRDefault="00484181" w:rsidP="00484181">
      <w:pPr>
        <w:rPr>
          <w:rFonts w:ascii="Verdana" w:hAnsi="Verdana" w:cs="Times New Roman"/>
        </w:rPr>
      </w:pPr>
      <w:r w:rsidRPr="00484181">
        <w:rPr>
          <w:rFonts w:ascii="Verdana" w:hAnsi="Verdana" w:cs="Times New Roman"/>
        </w:rPr>
        <w:t>Nadzor nad primenom ovog zakona vrši ministarstvo nadležno za poslove obrazovanja, u skladu sa zakonom.</w:t>
      </w:r>
    </w:p>
    <w:p w:rsidR="00484181" w:rsidRPr="00B35002" w:rsidRDefault="00484181" w:rsidP="00B35002">
      <w:pPr>
        <w:jc w:val="center"/>
        <w:rPr>
          <w:rFonts w:ascii="Verdana" w:hAnsi="Verdana" w:cs="Times New Roman"/>
        </w:rPr>
      </w:pPr>
      <w:r w:rsidRPr="00B35002">
        <w:rPr>
          <w:rFonts w:ascii="Verdana" w:hAnsi="Verdana" w:cs="Times New Roman"/>
        </w:rPr>
        <w:t>X. PRELAZNE I ZAVRŠNE ODREDBE</w:t>
      </w:r>
    </w:p>
    <w:p w:rsidR="00484181" w:rsidRPr="00B35002" w:rsidRDefault="00484181" w:rsidP="00B35002">
      <w:pPr>
        <w:jc w:val="center"/>
        <w:rPr>
          <w:rFonts w:ascii="Verdana" w:hAnsi="Verdana" w:cs="Times New Roman"/>
          <w:b/>
        </w:rPr>
      </w:pPr>
      <w:r w:rsidRPr="00B35002">
        <w:rPr>
          <w:rFonts w:ascii="Verdana" w:hAnsi="Verdana" w:cs="Times New Roman"/>
          <w:b/>
        </w:rPr>
        <w:t>Rok za donošenje podzakonskih propisa</w:t>
      </w:r>
    </w:p>
    <w:p w:rsidR="00484181" w:rsidRPr="00B35002" w:rsidRDefault="00484181" w:rsidP="00B35002">
      <w:pPr>
        <w:jc w:val="center"/>
        <w:rPr>
          <w:rFonts w:ascii="Verdana" w:hAnsi="Verdana" w:cs="Times New Roman"/>
        </w:rPr>
      </w:pPr>
      <w:r w:rsidRPr="00B35002">
        <w:rPr>
          <w:rFonts w:ascii="Verdana" w:hAnsi="Verdana" w:cs="Times New Roman"/>
        </w:rPr>
        <w:t>Član 45.</w:t>
      </w:r>
    </w:p>
    <w:p w:rsidR="00484181" w:rsidRPr="00484181" w:rsidRDefault="00484181" w:rsidP="00484181">
      <w:pPr>
        <w:rPr>
          <w:rFonts w:ascii="Verdana" w:hAnsi="Verdana" w:cs="Times New Roman"/>
        </w:rPr>
      </w:pPr>
      <w:r w:rsidRPr="00484181">
        <w:rPr>
          <w:rFonts w:ascii="Verdana" w:hAnsi="Verdana" w:cs="Times New Roman"/>
        </w:rPr>
        <w:t>Podzakonski propisi za sprovođenje ovog zakona doneće se u roku od godinu dana od stupanja na snagu ovog zakona.</w:t>
      </w:r>
    </w:p>
    <w:p w:rsidR="00484181" w:rsidRPr="00B35002" w:rsidRDefault="00484181" w:rsidP="00B35002">
      <w:pPr>
        <w:jc w:val="center"/>
        <w:rPr>
          <w:rFonts w:ascii="Verdana" w:hAnsi="Verdana" w:cs="Times New Roman"/>
          <w:b/>
        </w:rPr>
      </w:pPr>
      <w:r w:rsidRPr="00B35002">
        <w:rPr>
          <w:rFonts w:ascii="Verdana" w:hAnsi="Verdana" w:cs="Times New Roman"/>
          <w:b/>
        </w:rPr>
        <w:t>Rok za osnivanje Saveta</w:t>
      </w:r>
    </w:p>
    <w:p w:rsidR="00484181" w:rsidRPr="00484181" w:rsidRDefault="00484181" w:rsidP="00B35002">
      <w:pPr>
        <w:jc w:val="center"/>
        <w:rPr>
          <w:rFonts w:ascii="Verdana" w:hAnsi="Verdana" w:cs="Times New Roman"/>
        </w:rPr>
      </w:pPr>
      <w:r w:rsidRPr="00484181">
        <w:rPr>
          <w:rFonts w:ascii="Verdana" w:hAnsi="Verdana" w:cs="Times New Roman"/>
        </w:rPr>
        <w:t>Član 46.</w:t>
      </w:r>
    </w:p>
    <w:p w:rsidR="00484181" w:rsidRPr="00484181" w:rsidRDefault="00484181" w:rsidP="00484181">
      <w:pPr>
        <w:rPr>
          <w:rFonts w:ascii="Verdana" w:hAnsi="Verdana" w:cs="Times New Roman"/>
        </w:rPr>
      </w:pPr>
      <w:r w:rsidRPr="00484181">
        <w:rPr>
          <w:rFonts w:ascii="Verdana" w:hAnsi="Verdana" w:cs="Times New Roman"/>
        </w:rPr>
        <w:t>Vlada će imenovati članove Saveta u roku od tri meseca od dana stupanja na snagu ovog zakona.</w:t>
      </w:r>
    </w:p>
    <w:p w:rsidR="00484181" w:rsidRPr="00484181" w:rsidRDefault="00484181" w:rsidP="00484181">
      <w:pPr>
        <w:rPr>
          <w:rFonts w:ascii="Verdana" w:hAnsi="Verdana" w:cs="Times New Roman"/>
        </w:rPr>
      </w:pPr>
      <w:r w:rsidRPr="00484181">
        <w:rPr>
          <w:rFonts w:ascii="Verdana" w:hAnsi="Verdana" w:cs="Times New Roman"/>
        </w:rPr>
        <w:t>Do početka rada Agencije, Ministarstvo će obavljati administrativno-tehničke poslove za Savet.</w:t>
      </w:r>
    </w:p>
    <w:p w:rsidR="00484181" w:rsidRPr="00B35002" w:rsidRDefault="00484181" w:rsidP="00B35002">
      <w:pPr>
        <w:jc w:val="center"/>
        <w:rPr>
          <w:rFonts w:ascii="Verdana" w:hAnsi="Verdana" w:cs="Times New Roman"/>
          <w:b/>
        </w:rPr>
      </w:pPr>
      <w:r w:rsidRPr="00B35002">
        <w:rPr>
          <w:rFonts w:ascii="Verdana" w:hAnsi="Verdana" w:cs="Times New Roman"/>
          <w:b/>
        </w:rPr>
        <w:t>Rok za osnivanje Agencije</w:t>
      </w:r>
    </w:p>
    <w:p w:rsidR="00484181" w:rsidRPr="00484181" w:rsidRDefault="00484181" w:rsidP="00B35002">
      <w:pPr>
        <w:jc w:val="center"/>
        <w:rPr>
          <w:rFonts w:ascii="Verdana" w:hAnsi="Verdana" w:cs="Times New Roman"/>
        </w:rPr>
      </w:pPr>
      <w:r w:rsidRPr="00484181">
        <w:rPr>
          <w:rFonts w:ascii="Verdana" w:hAnsi="Verdana" w:cs="Times New Roman"/>
        </w:rPr>
        <w:t>Član 47.</w:t>
      </w:r>
    </w:p>
    <w:p w:rsidR="00484181" w:rsidRPr="00484181" w:rsidRDefault="00484181" w:rsidP="00484181">
      <w:pPr>
        <w:rPr>
          <w:rFonts w:ascii="Verdana" w:hAnsi="Verdana" w:cs="Times New Roman"/>
        </w:rPr>
      </w:pPr>
      <w:r w:rsidRPr="00484181">
        <w:rPr>
          <w:rFonts w:ascii="Verdana" w:hAnsi="Verdana" w:cs="Times New Roman"/>
        </w:rPr>
        <w:t>Vlada će doneti akt o osnivanju Agencije u roku od devet meseci od stupanja na snagu ovog zakona.</w:t>
      </w:r>
    </w:p>
    <w:p w:rsidR="00484181" w:rsidRPr="00484181" w:rsidRDefault="00484181" w:rsidP="00484181">
      <w:pPr>
        <w:rPr>
          <w:rFonts w:ascii="Verdana" w:hAnsi="Verdana" w:cs="Times New Roman"/>
        </w:rPr>
      </w:pPr>
      <w:r w:rsidRPr="00484181">
        <w:rPr>
          <w:rFonts w:ascii="Verdana" w:hAnsi="Verdana" w:cs="Times New Roman"/>
        </w:rPr>
        <w:t>Danom početka rada, Agencija preuzima od Ministarstva prosvete, nauke i tehnološkog razvoja zaposlene u ENIC/NARIC centru, sredstva za plate, naknade i druga primanja tih zaposlenih, kao i prava, obaveze, predmete, opremu, sredstva za rad i arhivu za obavljanje poslova utvrđenih ovim zakonom.</w:t>
      </w:r>
    </w:p>
    <w:p w:rsidR="00484181" w:rsidRPr="00484181" w:rsidRDefault="00484181" w:rsidP="00484181">
      <w:pPr>
        <w:rPr>
          <w:rFonts w:ascii="Verdana" w:hAnsi="Verdana" w:cs="Times New Roman"/>
        </w:rPr>
      </w:pPr>
      <w:r w:rsidRPr="00484181">
        <w:rPr>
          <w:rFonts w:ascii="Verdana" w:hAnsi="Verdana" w:cs="Times New Roman"/>
        </w:rPr>
        <w:t>Danom početka rada, Agencija preuzima od Zavoda za unapređivanje obrazovanja i vaspitanja zaposlene iz Centra za stručno obrazovanje i obrazovanje odraslih koji obavljaju poslove pripreme standarda kvalifikacija za obrazovne profile u stručnom obrazovanju, sredstva za plate, naknade i druga primanja tih zaposlenih, kao i prava, obaveze, predmete, opremu, sredstva za rad i arhivu za obavljanje poslova utvrđenih ovim zakonom.</w:t>
      </w:r>
    </w:p>
    <w:p w:rsidR="00B35002" w:rsidRDefault="00B35002" w:rsidP="00B35002">
      <w:pPr>
        <w:jc w:val="center"/>
        <w:rPr>
          <w:rFonts w:ascii="Verdana" w:hAnsi="Verdana" w:cs="Times New Roman"/>
        </w:rPr>
      </w:pPr>
    </w:p>
    <w:p w:rsidR="00B35002" w:rsidRDefault="00B35002" w:rsidP="00B35002">
      <w:pPr>
        <w:jc w:val="center"/>
        <w:rPr>
          <w:rFonts w:ascii="Verdana" w:hAnsi="Verdana" w:cs="Times New Roman"/>
        </w:rPr>
      </w:pPr>
    </w:p>
    <w:p w:rsidR="00484181" w:rsidRPr="00B35002" w:rsidRDefault="00484181" w:rsidP="00B35002">
      <w:pPr>
        <w:jc w:val="center"/>
        <w:rPr>
          <w:rFonts w:ascii="Verdana" w:hAnsi="Verdana" w:cs="Times New Roman"/>
          <w:b/>
        </w:rPr>
      </w:pPr>
      <w:r w:rsidRPr="00B35002">
        <w:rPr>
          <w:rFonts w:ascii="Verdana" w:hAnsi="Verdana" w:cs="Times New Roman"/>
          <w:b/>
        </w:rPr>
        <w:lastRenderedPageBreak/>
        <w:t>Usklađivanje poslovanja</w:t>
      </w:r>
    </w:p>
    <w:p w:rsidR="00484181" w:rsidRPr="00484181" w:rsidRDefault="00484181" w:rsidP="00B35002">
      <w:pPr>
        <w:jc w:val="center"/>
        <w:rPr>
          <w:rFonts w:ascii="Verdana" w:hAnsi="Verdana" w:cs="Times New Roman"/>
        </w:rPr>
      </w:pPr>
      <w:r w:rsidRPr="00484181">
        <w:rPr>
          <w:rFonts w:ascii="Verdana" w:hAnsi="Verdana" w:cs="Times New Roman"/>
        </w:rPr>
        <w:t>Član 48.</w:t>
      </w:r>
    </w:p>
    <w:p w:rsidR="00484181" w:rsidRPr="00484181" w:rsidRDefault="00484181" w:rsidP="00484181">
      <w:pPr>
        <w:rPr>
          <w:rFonts w:ascii="Verdana" w:hAnsi="Verdana" w:cs="Times New Roman"/>
        </w:rPr>
      </w:pPr>
      <w:r w:rsidRPr="00484181">
        <w:rPr>
          <w:rFonts w:ascii="Verdana" w:hAnsi="Verdana" w:cs="Times New Roman"/>
        </w:rPr>
        <w:t>Nadležne ustanove, organizacije i tela dužni su da usklade rad i organizaciju sa ovim zakonom u roku od godinu dana od dana stupanja na snagu ovog zakona.</w:t>
      </w:r>
    </w:p>
    <w:p w:rsidR="00484181" w:rsidRPr="00B35002" w:rsidRDefault="00484181" w:rsidP="00B35002">
      <w:pPr>
        <w:jc w:val="center"/>
        <w:rPr>
          <w:rFonts w:ascii="Verdana" w:hAnsi="Verdana" w:cs="Times New Roman"/>
          <w:b/>
        </w:rPr>
      </w:pPr>
      <w:r w:rsidRPr="00B35002">
        <w:rPr>
          <w:rFonts w:ascii="Verdana" w:hAnsi="Verdana" w:cs="Times New Roman"/>
          <w:b/>
        </w:rPr>
        <w:t>Ekvivalentnost postojećih kvalifikacija</w:t>
      </w:r>
    </w:p>
    <w:p w:rsidR="00484181" w:rsidRPr="00484181" w:rsidRDefault="00484181" w:rsidP="00B35002">
      <w:pPr>
        <w:jc w:val="center"/>
        <w:rPr>
          <w:rFonts w:ascii="Verdana" w:hAnsi="Verdana" w:cs="Times New Roman"/>
        </w:rPr>
      </w:pPr>
      <w:r w:rsidRPr="00484181">
        <w:rPr>
          <w:rFonts w:ascii="Verdana" w:hAnsi="Verdana" w:cs="Times New Roman"/>
        </w:rPr>
        <w:t>Član 49.</w:t>
      </w:r>
    </w:p>
    <w:p w:rsidR="00484181" w:rsidRPr="00484181" w:rsidRDefault="00484181" w:rsidP="00484181">
      <w:pPr>
        <w:rPr>
          <w:rFonts w:ascii="Verdana" w:hAnsi="Verdana" w:cs="Times New Roman"/>
        </w:rPr>
      </w:pPr>
      <w:r w:rsidRPr="00484181">
        <w:rPr>
          <w:rFonts w:ascii="Verdana" w:hAnsi="Verdana" w:cs="Times New Roman"/>
        </w:rPr>
        <w:t>Stepeni stručne spreme, odnosno stepeni obrazovanja, stručni, akademski i naučni nazivi stečeni prema propisima koji su važili do stupanja na snagu ovog zakona, ekvivalentni su sa nivoima NOKS utvrđenim ovim zakonom, i to:</w:t>
      </w:r>
    </w:p>
    <w:p w:rsidR="00484181" w:rsidRPr="00484181" w:rsidRDefault="00484181" w:rsidP="00484181">
      <w:pPr>
        <w:rPr>
          <w:rFonts w:ascii="Verdana" w:hAnsi="Verdana" w:cs="Times New Roman"/>
        </w:rPr>
      </w:pPr>
      <w:r w:rsidRPr="00484181">
        <w:rPr>
          <w:rFonts w:ascii="Verdana" w:hAnsi="Verdana" w:cs="Times New Roman"/>
        </w:rPr>
        <w:t>1) osnovno obrazovanje, ekvivalentno je nivou 1 NOKS-a;</w:t>
      </w:r>
    </w:p>
    <w:p w:rsidR="00484181" w:rsidRPr="00484181" w:rsidRDefault="00484181" w:rsidP="00484181">
      <w:pPr>
        <w:rPr>
          <w:rFonts w:ascii="Verdana" w:hAnsi="Verdana" w:cs="Times New Roman"/>
        </w:rPr>
      </w:pPr>
      <w:r w:rsidRPr="00484181">
        <w:rPr>
          <w:rFonts w:ascii="Verdana" w:hAnsi="Verdana" w:cs="Times New Roman"/>
        </w:rPr>
        <w:t>2) stručno osposobljavanje u trajanju od godinu dana koje je do stupanja na snagu ovog zakona odgovaralo prvom stepenu stručne spreme i obrazovanje za rad u trajanju od dve godine, koje je do stupanja na snagu ovog zakona odgovaralo drugom stepenu stručne spreme, ekvivalentno je nivou 2 NOKS-a;</w:t>
      </w:r>
    </w:p>
    <w:p w:rsidR="00484181" w:rsidRPr="00484181" w:rsidRDefault="00484181" w:rsidP="00484181">
      <w:pPr>
        <w:rPr>
          <w:rFonts w:ascii="Verdana" w:hAnsi="Verdana" w:cs="Times New Roman"/>
        </w:rPr>
      </w:pPr>
      <w:r w:rsidRPr="00484181">
        <w:rPr>
          <w:rFonts w:ascii="Verdana" w:hAnsi="Verdana" w:cs="Times New Roman"/>
        </w:rPr>
        <w:t>3) srednje obrazovanje u trajanju od tri godine, koje je do stupanja na snagu ovog zakona odgovaralo trećem stepenu stručne spreme, ekvivalentno je nivou 3 NOKS-a;</w:t>
      </w:r>
    </w:p>
    <w:p w:rsidR="00484181" w:rsidRPr="00484181" w:rsidRDefault="00484181" w:rsidP="00484181">
      <w:pPr>
        <w:rPr>
          <w:rFonts w:ascii="Verdana" w:hAnsi="Verdana" w:cs="Times New Roman"/>
        </w:rPr>
      </w:pPr>
      <w:r w:rsidRPr="00484181">
        <w:rPr>
          <w:rFonts w:ascii="Verdana" w:hAnsi="Verdana" w:cs="Times New Roman"/>
        </w:rPr>
        <w:t>4) srednje obrazovanje u trajanju od četiri godine, koje je do stupanja na snagu ovog zakona odgovaralo četvrtom stepenu stručne spreme, ekvivalentno je nivou 4 NOKS-a;</w:t>
      </w:r>
    </w:p>
    <w:p w:rsidR="00484181" w:rsidRPr="00484181" w:rsidRDefault="00484181" w:rsidP="00484181">
      <w:pPr>
        <w:rPr>
          <w:rFonts w:ascii="Verdana" w:hAnsi="Verdana" w:cs="Times New Roman"/>
        </w:rPr>
      </w:pPr>
      <w:r w:rsidRPr="00484181">
        <w:rPr>
          <w:rFonts w:ascii="Verdana" w:hAnsi="Verdana" w:cs="Times New Roman"/>
        </w:rPr>
        <w:t>5) obrazovanje stečeno u školi za talentovane učenike koje je do stupanja na snagu ovog zakona odgovaralo četvrtom stepenu stručne spreme, ekvivalentno je nivou 4 NOKS-a;</w:t>
      </w:r>
    </w:p>
    <w:p w:rsidR="00484181" w:rsidRPr="00484181" w:rsidRDefault="00484181" w:rsidP="00484181">
      <w:pPr>
        <w:rPr>
          <w:rFonts w:ascii="Verdana" w:hAnsi="Verdana" w:cs="Times New Roman"/>
        </w:rPr>
      </w:pPr>
      <w:r w:rsidRPr="00484181">
        <w:rPr>
          <w:rFonts w:ascii="Verdana" w:hAnsi="Verdana" w:cs="Times New Roman"/>
        </w:rPr>
        <w:t>6) školovanje za specijalizaciju, koje je do stupanja na snagu ovog zakona odgovaralo petom stepenu stručne spreme, ekvivalentno je nivou 5 NOKS-a;</w:t>
      </w:r>
    </w:p>
    <w:p w:rsidR="00484181" w:rsidRPr="00484181" w:rsidRDefault="00484181" w:rsidP="00484181">
      <w:pPr>
        <w:rPr>
          <w:rFonts w:ascii="Verdana" w:hAnsi="Verdana" w:cs="Times New Roman"/>
        </w:rPr>
      </w:pPr>
      <w:r w:rsidRPr="00484181">
        <w:rPr>
          <w:rFonts w:ascii="Verdana" w:hAnsi="Verdana" w:cs="Times New Roman"/>
        </w:rPr>
        <w:t>7) stručni naziv stečen završavanjem:</w:t>
      </w:r>
    </w:p>
    <w:p w:rsidR="00484181" w:rsidRPr="00484181" w:rsidRDefault="00484181" w:rsidP="00484181">
      <w:pPr>
        <w:rPr>
          <w:rFonts w:ascii="Verdana" w:hAnsi="Verdana" w:cs="Times New Roman"/>
        </w:rPr>
      </w:pPr>
      <w:r w:rsidRPr="00484181">
        <w:rPr>
          <w:rFonts w:ascii="Verdana" w:hAnsi="Verdana" w:cs="Times New Roman"/>
        </w:rPr>
        <w:t>(1) studija na višoj školi, u trajanju do tri godine, koji je do stupanja na snagu ovog zakona u pogledu prava koja iz njega proizlaze bio izjednačen sa stručnim nazivom prvog stepena strukovnih studija, ekvivalentan je nivou 6.1 NOKS-a,</w:t>
      </w:r>
    </w:p>
    <w:p w:rsidR="00484181" w:rsidRPr="00484181" w:rsidRDefault="00484181" w:rsidP="00484181">
      <w:pPr>
        <w:rPr>
          <w:rFonts w:ascii="Verdana" w:hAnsi="Verdana" w:cs="Times New Roman"/>
        </w:rPr>
      </w:pPr>
      <w:r w:rsidRPr="00484181">
        <w:rPr>
          <w:rFonts w:ascii="Verdana" w:hAnsi="Verdana" w:cs="Times New Roman"/>
        </w:rPr>
        <w:t>(2) dela studijskog programa osnovnih studija na fakultetu, čijim završavanjem se stiče prvi stepen visokog obrazovanja, a koji je do stupanja na snagu ovog zakona u pogledu prava koja iz njega proizlaze bio izjednačen sa stručnim nazivom osnovnih akademskih studija obima od najmanje 180 ESPB bodova, ekvivalentan je nivou 6.1 NOKS-a,</w:t>
      </w:r>
    </w:p>
    <w:p w:rsidR="00484181" w:rsidRPr="00484181" w:rsidRDefault="00484181" w:rsidP="00484181">
      <w:pPr>
        <w:rPr>
          <w:rFonts w:ascii="Verdana" w:hAnsi="Verdana" w:cs="Times New Roman"/>
        </w:rPr>
      </w:pPr>
      <w:r w:rsidRPr="00484181">
        <w:rPr>
          <w:rFonts w:ascii="Verdana" w:hAnsi="Verdana" w:cs="Times New Roman"/>
        </w:rPr>
        <w:t xml:space="preserve">(3) osnovnih studija na fakultetu, u trajanju od tri godine, koji je do stupanja na snagu ovog zakona u pogledu prava koja iz njega proizlaze bio izjednačen sa </w:t>
      </w:r>
      <w:r w:rsidRPr="00484181">
        <w:rPr>
          <w:rFonts w:ascii="Verdana" w:hAnsi="Verdana" w:cs="Times New Roman"/>
        </w:rPr>
        <w:lastRenderedPageBreak/>
        <w:t>stručnim nazivom osnovnih akademskih studija obima od najmanje 180 ESPB bodova, ekvivalentan je nivou 6.1 NOKS-a,</w:t>
      </w:r>
    </w:p>
    <w:p w:rsidR="00484181" w:rsidRPr="00484181" w:rsidRDefault="00484181" w:rsidP="00484181">
      <w:pPr>
        <w:rPr>
          <w:rFonts w:ascii="Verdana" w:hAnsi="Verdana" w:cs="Times New Roman"/>
        </w:rPr>
      </w:pPr>
      <w:r w:rsidRPr="00484181">
        <w:rPr>
          <w:rFonts w:ascii="Verdana" w:hAnsi="Verdana" w:cs="Times New Roman"/>
        </w:rPr>
        <w:t>(4) specijalističkih strukovnih studija drugog stepena u skladu sa Zakonom o visokom obrazovanju („Službeni glasnik RS”, br. 76/05, 100/07 – autentično tumačenje, 97/08, 44/10, 93/12, 89/13, 99/14, 45/15 – autentično tumačenje, 68/15, 87/16 i 88/17 – dr. zakon), ekvivalentan je nivou 7.1 NOKS-a,</w:t>
      </w:r>
    </w:p>
    <w:p w:rsidR="00484181" w:rsidRPr="00484181" w:rsidRDefault="00484181" w:rsidP="00484181">
      <w:pPr>
        <w:rPr>
          <w:rFonts w:ascii="Verdana" w:hAnsi="Verdana" w:cs="Times New Roman"/>
        </w:rPr>
      </w:pPr>
      <w:r w:rsidRPr="00484181">
        <w:rPr>
          <w:rFonts w:ascii="Verdana" w:hAnsi="Verdana" w:cs="Times New Roman"/>
        </w:rPr>
        <w:t>(5) osnovnih studija na fakultetu u trajanju od četiri do šest godina, koji je do stupanja na snagu ovog zakona u pogledu prava koja iz njega proizlaze bio izjednačen sa akademskim nazivom master, odnosno diplomirani master, ekvivalentan je nivou 7.1 NOKS-a;</w:t>
      </w:r>
    </w:p>
    <w:p w:rsidR="00484181" w:rsidRPr="00484181" w:rsidRDefault="00484181" w:rsidP="00484181">
      <w:pPr>
        <w:rPr>
          <w:rFonts w:ascii="Verdana" w:hAnsi="Verdana" w:cs="Times New Roman"/>
        </w:rPr>
      </w:pPr>
      <w:r w:rsidRPr="00484181">
        <w:rPr>
          <w:rFonts w:ascii="Verdana" w:hAnsi="Verdana" w:cs="Times New Roman"/>
        </w:rPr>
        <w:t>8) akademski naziv stečen završavanjem specijalističkih studija na fakultetu, koji je do stupanja na snagu ovog zakona u pogledu prava koja iz njega proizlaze bio izjednačen sa akademskim nazivom specijaliste drugog stepena akademskih studija, ekvivalentan je nivou 7.2 NOKS-a;</w:t>
      </w:r>
    </w:p>
    <w:p w:rsidR="00484181" w:rsidRPr="00484181" w:rsidRDefault="00484181" w:rsidP="00484181">
      <w:pPr>
        <w:rPr>
          <w:rFonts w:ascii="Verdana" w:hAnsi="Verdana" w:cs="Times New Roman"/>
        </w:rPr>
      </w:pPr>
      <w:r w:rsidRPr="00484181">
        <w:rPr>
          <w:rFonts w:ascii="Verdana" w:hAnsi="Verdana" w:cs="Times New Roman"/>
        </w:rPr>
        <w:t>9) akademski naziv magistra nauka stečen završavanjem magistarskih studija, odnosno odbranom magistarske teze, koji je do stupanja na snagu ovog zakona u pogledu prava koja iz njega proizlaze bio izjednačen sa naučnim nazivom magistra nauka, ekvivalentan je nivou 7.2;</w:t>
      </w:r>
    </w:p>
    <w:p w:rsidR="00484181" w:rsidRPr="00484181" w:rsidRDefault="00484181" w:rsidP="00484181">
      <w:pPr>
        <w:rPr>
          <w:rFonts w:ascii="Verdana" w:hAnsi="Verdana" w:cs="Times New Roman"/>
        </w:rPr>
      </w:pPr>
      <w:r w:rsidRPr="00484181">
        <w:rPr>
          <w:rFonts w:ascii="Verdana" w:hAnsi="Verdana" w:cs="Times New Roman"/>
        </w:rPr>
        <w:t>10) naučni stepen doktora nauka stečen završavanjem doktorskih studija, odnosno odbranom doktorske disertacije, koji je do stupanja na snagu ovog zakona u pogledu prava koja iz njega proizlaze bio izjednačen sa naučnim nazivom doktora nauka, ekvivalentan je nivou 8.</w:t>
      </w:r>
    </w:p>
    <w:p w:rsidR="00484181" w:rsidRPr="00B35002" w:rsidRDefault="00484181" w:rsidP="00B35002">
      <w:pPr>
        <w:jc w:val="center"/>
        <w:rPr>
          <w:rFonts w:ascii="Verdana" w:hAnsi="Verdana" w:cs="Times New Roman"/>
          <w:b/>
        </w:rPr>
      </w:pPr>
      <w:r w:rsidRPr="00B35002">
        <w:rPr>
          <w:rFonts w:ascii="Verdana" w:hAnsi="Verdana" w:cs="Times New Roman"/>
          <w:b/>
        </w:rPr>
        <w:t>Predlog standarda kvalifikacija do osnivanja sektorskog veća</w:t>
      </w:r>
    </w:p>
    <w:p w:rsidR="00484181" w:rsidRPr="00484181" w:rsidRDefault="00484181" w:rsidP="00B35002">
      <w:pPr>
        <w:jc w:val="center"/>
        <w:rPr>
          <w:rFonts w:ascii="Verdana" w:hAnsi="Verdana" w:cs="Times New Roman"/>
        </w:rPr>
      </w:pPr>
      <w:r w:rsidRPr="00484181">
        <w:rPr>
          <w:rFonts w:ascii="Verdana" w:hAnsi="Verdana" w:cs="Times New Roman"/>
        </w:rPr>
        <w:t>Član 50.</w:t>
      </w:r>
    </w:p>
    <w:p w:rsidR="00484181" w:rsidRPr="00484181" w:rsidRDefault="00484181" w:rsidP="00484181">
      <w:pPr>
        <w:rPr>
          <w:rFonts w:ascii="Verdana" w:hAnsi="Verdana" w:cs="Times New Roman"/>
        </w:rPr>
      </w:pPr>
      <w:r w:rsidRPr="00484181">
        <w:rPr>
          <w:rFonts w:ascii="Verdana" w:hAnsi="Verdana" w:cs="Times New Roman"/>
        </w:rPr>
        <w:t>Do osnivanja sektorskih veća u skladu sa ovim zakonom, odluku o izradi predloga standarda kvalifikacije donosi Agencija na predlog posebne komisije koja se obrazuje za svaku pojedinačnu inicijativu za usvajanje standarda kvalifikacije.</w:t>
      </w:r>
    </w:p>
    <w:p w:rsidR="00484181" w:rsidRPr="00484181" w:rsidRDefault="00484181" w:rsidP="00484181">
      <w:pPr>
        <w:rPr>
          <w:rFonts w:ascii="Verdana" w:hAnsi="Verdana" w:cs="Times New Roman"/>
        </w:rPr>
      </w:pPr>
      <w:r w:rsidRPr="00484181">
        <w:rPr>
          <w:rFonts w:ascii="Verdana" w:hAnsi="Verdana" w:cs="Times New Roman"/>
        </w:rPr>
        <w:t>Agencija imenuje komisiju iz stava 1. ovog člana shodno odredbama člana 21. ovog zakona, u roku od 30 dana od dana dostavljanja preporuke iz člana 26. stav 4.</w:t>
      </w:r>
    </w:p>
    <w:p w:rsidR="00484181" w:rsidRPr="00484181" w:rsidRDefault="00484181" w:rsidP="00484181">
      <w:pPr>
        <w:rPr>
          <w:rFonts w:ascii="Verdana" w:hAnsi="Verdana" w:cs="Times New Roman"/>
        </w:rPr>
      </w:pPr>
      <w:r w:rsidRPr="00484181">
        <w:rPr>
          <w:rFonts w:ascii="Verdana" w:hAnsi="Verdana" w:cs="Times New Roman"/>
        </w:rPr>
        <w:t>Do donošenja standarda zanimanja u skladu sa propisima koji uređuju zapošljavanje, povezanost standarda kvalifikacije sa tržištem rada zasniva se na podacima o zanimanjima koji su utvrđeni na osnovu propisa iz oblasti rada i zapošljavanja do stupanja na snagu ovog zakona.</w:t>
      </w:r>
    </w:p>
    <w:p w:rsidR="00B35002" w:rsidRDefault="00B35002" w:rsidP="00484181">
      <w:pPr>
        <w:rPr>
          <w:rFonts w:ascii="Verdana" w:hAnsi="Verdana" w:cs="Times New Roman"/>
        </w:rPr>
      </w:pPr>
    </w:p>
    <w:p w:rsidR="00B35002" w:rsidRDefault="00B35002" w:rsidP="00484181">
      <w:pPr>
        <w:rPr>
          <w:rFonts w:ascii="Verdana" w:hAnsi="Verdana" w:cs="Times New Roman"/>
        </w:rPr>
      </w:pPr>
    </w:p>
    <w:p w:rsidR="00B35002" w:rsidRDefault="00B35002" w:rsidP="00484181">
      <w:pPr>
        <w:rPr>
          <w:rFonts w:ascii="Verdana" w:hAnsi="Verdana" w:cs="Times New Roman"/>
        </w:rPr>
      </w:pPr>
    </w:p>
    <w:p w:rsidR="00B35002" w:rsidRDefault="00B35002" w:rsidP="00484181">
      <w:pPr>
        <w:rPr>
          <w:rFonts w:ascii="Verdana" w:hAnsi="Verdana" w:cs="Times New Roman"/>
        </w:rPr>
      </w:pPr>
    </w:p>
    <w:p w:rsidR="00484181" w:rsidRPr="00B35002" w:rsidRDefault="00484181" w:rsidP="00B35002">
      <w:pPr>
        <w:jc w:val="center"/>
        <w:rPr>
          <w:rFonts w:ascii="Verdana" w:hAnsi="Verdana" w:cs="Times New Roman"/>
          <w:b/>
        </w:rPr>
      </w:pPr>
      <w:r w:rsidRPr="00B35002">
        <w:rPr>
          <w:rFonts w:ascii="Verdana" w:hAnsi="Verdana" w:cs="Times New Roman"/>
          <w:b/>
        </w:rPr>
        <w:lastRenderedPageBreak/>
        <w:t>Započeti postupci</w:t>
      </w:r>
    </w:p>
    <w:p w:rsidR="00484181" w:rsidRPr="00484181" w:rsidRDefault="00484181" w:rsidP="00B35002">
      <w:pPr>
        <w:jc w:val="center"/>
        <w:rPr>
          <w:rFonts w:ascii="Verdana" w:hAnsi="Verdana" w:cs="Times New Roman"/>
        </w:rPr>
      </w:pPr>
      <w:r w:rsidRPr="00484181">
        <w:rPr>
          <w:rFonts w:ascii="Verdana" w:hAnsi="Verdana" w:cs="Times New Roman"/>
        </w:rPr>
        <w:t>Član 51.</w:t>
      </w:r>
    </w:p>
    <w:p w:rsidR="00484181" w:rsidRPr="00484181" w:rsidRDefault="00484181" w:rsidP="00484181">
      <w:pPr>
        <w:rPr>
          <w:rFonts w:ascii="Verdana" w:hAnsi="Verdana" w:cs="Times New Roman"/>
        </w:rPr>
      </w:pPr>
      <w:r w:rsidRPr="00484181">
        <w:rPr>
          <w:rFonts w:ascii="Verdana" w:hAnsi="Verdana" w:cs="Times New Roman"/>
        </w:rPr>
        <w:t>Do početka rada ENIC/NARIC centra u skladu sa ovim zakonom, postupak profesionalnog priznavanja obavljaće se u skladu sa odredbama zakona koji uređuje visoko obrazovanje.</w:t>
      </w:r>
    </w:p>
    <w:p w:rsidR="00484181" w:rsidRPr="00484181" w:rsidRDefault="00484181" w:rsidP="00484181">
      <w:pPr>
        <w:rPr>
          <w:rFonts w:ascii="Verdana" w:hAnsi="Verdana" w:cs="Times New Roman"/>
        </w:rPr>
      </w:pPr>
      <w:r w:rsidRPr="00484181">
        <w:rPr>
          <w:rFonts w:ascii="Verdana" w:hAnsi="Verdana" w:cs="Times New Roman"/>
        </w:rPr>
        <w:t>Postupci za profesionalno priznavanje strane visokoškolske isprave, odnosno za vrednovanja stranog studijskog programa radi zapošljavanja koji su započeti do početka rada ENIC/NARIC centra u skladu sa ovim zakonom, okončaće se po tim propisima.</w:t>
      </w:r>
    </w:p>
    <w:p w:rsidR="00484181" w:rsidRPr="00484181" w:rsidRDefault="00484181" w:rsidP="00484181">
      <w:pPr>
        <w:rPr>
          <w:rFonts w:ascii="Verdana" w:hAnsi="Verdana" w:cs="Times New Roman"/>
        </w:rPr>
      </w:pPr>
      <w:r w:rsidRPr="00484181">
        <w:rPr>
          <w:rFonts w:ascii="Verdana" w:hAnsi="Verdana" w:cs="Times New Roman"/>
        </w:rPr>
        <w:t>Započeti postupci za izdavanje odobrenja za sticanje statusa JPOA prema propisima koji su važili do dana stupanja na snagu ovog zakona, okončaće se po tim propisima.</w:t>
      </w:r>
    </w:p>
    <w:p w:rsidR="00484181" w:rsidRPr="00484181" w:rsidRDefault="00484181" w:rsidP="00484181">
      <w:pPr>
        <w:rPr>
          <w:rFonts w:ascii="Verdana" w:hAnsi="Verdana" w:cs="Times New Roman"/>
        </w:rPr>
      </w:pPr>
      <w:r w:rsidRPr="00484181">
        <w:rPr>
          <w:rFonts w:ascii="Verdana" w:hAnsi="Verdana" w:cs="Times New Roman"/>
        </w:rPr>
        <w:t>Do početka rada Agencije u skladu sa ovim zakonom, postupak za izdavanje odobrenja za sticanje statusa JPOA vršiće se u skladu sa Zakonom o obrazovanju odraslih („Službeni glasnik RS”, br. 55/13 i 88/17 – dr. zakon).</w:t>
      </w:r>
    </w:p>
    <w:p w:rsidR="00484181" w:rsidRPr="00484181" w:rsidRDefault="00484181" w:rsidP="00484181">
      <w:pPr>
        <w:rPr>
          <w:rFonts w:ascii="Verdana" w:hAnsi="Verdana" w:cs="Times New Roman"/>
        </w:rPr>
      </w:pPr>
      <w:r w:rsidRPr="00484181">
        <w:rPr>
          <w:rFonts w:ascii="Verdana" w:hAnsi="Verdana" w:cs="Times New Roman"/>
        </w:rPr>
        <w:t>Do početka rada ENIC/NARIC centra u skladu sa ovim zakonom, postupak priznavanja stranih školskih isprava obavljaće se u skladu sa odredbama zakona koji uređuje osnovno obrazovanje i vaspitanje i zakonom koji uređuje srednje obrazovanje i vaspitanje.</w:t>
      </w:r>
    </w:p>
    <w:p w:rsidR="00484181" w:rsidRPr="00484181" w:rsidRDefault="00484181" w:rsidP="00484181">
      <w:pPr>
        <w:rPr>
          <w:rFonts w:ascii="Verdana" w:hAnsi="Verdana" w:cs="Times New Roman"/>
        </w:rPr>
      </w:pPr>
      <w:r w:rsidRPr="00484181">
        <w:rPr>
          <w:rFonts w:ascii="Verdana" w:hAnsi="Verdana" w:cs="Times New Roman"/>
        </w:rPr>
        <w:t>Postupci za priznavanje stranih školskih isprava koji su započeti do stupanja na snagu ovog zakona, okončaće se po tim propisima.</w:t>
      </w:r>
    </w:p>
    <w:p w:rsidR="00484181" w:rsidRPr="00B35002" w:rsidRDefault="00484181" w:rsidP="00B35002">
      <w:pPr>
        <w:jc w:val="center"/>
        <w:rPr>
          <w:rFonts w:ascii="Verdana" w:hAnsi="Verdana" w:cs="Times New Roman"/>
          <w:b/>
        </w:rPr>
      </w:pPr>
      <w:r w:rsidRPr="00B35002">
        <w:rPr>
          <w:rFonts w:ascii="Verdana" w:hAnsi="Verdana" w:cs="Times New Roman"/>
          <w:b/>
        </w:rPr>
        <w:t>Uspostavljanje Registra</w:t>
      </w:r>
    </w:p>
    <w:p w:rsidR="00484181" w:rsidRPr="00B35002" w:rsidRDefault="00484181" w:rsidP="00B35002">
      <w:pPr>
        <w:jc w:val="center"/>
        <w:rPr>
          <w:rFonts w:ascii="Verdana" w:hAnsi="Verdana" w:cs="Times New Roman"/>
        </w:rPr>
      </w:pPr>
      <w:r w:rsidRPr="00B35002">
        <w:rPr>
          <w:rFonts w:ascii="Verdana" w:hAnsi="Verdana" w:cs="Times New Roman"/>
        </w:rPr>
        <w:t>Član</w:t>
      </w:r>
      <w:r w:rsidRPr="00B35002">
        <w:rPr>
          <w:rFonts w:ascii="Verdana" w:hAnsi="Verdana" w:cs="Times New Roman"/>
          <w:b/>
        </w:rPr>
        <w:t xml:space="preserve"> </w:t>
      </w:r>
      <w:r w:rsidRPr="00B35002">
        <w:rPr>
          <w:rFonts w:ascii="Verdana" w:hAnsi="Verdana" w:cs="Times New Roman"/>
        </w:rPr>
        <w:t>52.</w:t>
      </w:r>
    </w:p>
    <w:p w:rsidR="00484181" w:rsidRPr="00484181" w:rsidRDefault="00484181" w:rsidP="00484181">
      <w:pPr>
        <w:rPr>
          <w:rFonts w:ascii="Verdana" w:hAnsi="Verdana" w:cs="Times New Roman"/>
        </w:rPr>
      </w:pPr>
      <w:r w:rsidRPr="00484181">
        <w:rPr>
          <w:rFonts w:ascii="Verdana" w:hAnsi="Verdana" w:cs="Times New Roman"/>
        </w:rPr>
        <w:t>Do uspostavljanja Registra, Ministarstvo će voditi elektronsku bazu kvalifikacija.</w:t>
      </w:r>
    </w:p>
    <w:p w:rsidR="00484181" w:rsidRPr="00484181" w:rsidRDefault="00484181" w:rsidP="00484181">
      <w:pPr>
        <w:rPr>
          <w:rFonts w:ascii="Verdana" w:hAnsi="Verdana" w:cs="Times New Roman"/>
        </w:rPr>
      </w:pPr>
      <w:r w:rsidRPr="00484181">
        <w:rPr>
          <w:rFonts w:ascii="Verdana" w:hAnsi="Verdana" w:cs="Times New Roman"/>
        </w:rPr>
        <w:t>Po uspostavljanju Registra Agencija preuzima bazu iz stava 1. ovog člana i vodi je kroz podregistar nacionalnih kvalifikacija.</w:t>
      </w:r>
    </w:p>
    <w:p w:rsidR="00484181" w:rsidRPr="00484181" w:rsidRDefault="00484181" w:rsidP="00484181">
      <w:pPr>
        <w:rPr>
          <w:rFonts w:ascii="Verdana" w:hAnsi="Verdana" w:cs="Times New Roman"/>
        </w:rPr>
      </w:pPr>
      <w:r w:rsidRPr="00484181">
        <w:rPr>
          <w:rFonts w:ascii="Verdana" w:hAnsi="Verdana" w:cs="Times New Roman"/>
        </w:rPr>
        <w:t>Prestanak važenja drugih propisa</w:t>
      </w:r>
    </w:p>
    <w:p w:rsidR="00484181" w:rsidRPr="00484181" w:rsidRDefault="00484181" w:rsidP="00484181">
      <w:pPr>
        <w:rPr>
          <w:rFonts w:ascii="Verdana" w:hAnsi="Verdana" w:cs="Times New Roman"/>
        </w:rPr>
      </w:pPr>
      <w:r w:rsidRPr="00484181">
        <w:rPr>
          <w:rFonts w:ascii="Verdana" w:hAnsi="Verdana" w:cs="Times New Roman"/>
        </w:rPr>
        <w:t>Član 53.</w:t>
      </w:r>
    </w:p>
    <w:p w:rsidR="00484181" w:rsidRPr="00484181" w:rsidRDefault="00484181" w:rsidP="00484181">
      <w:pPr>
        <w:rPr>
          <w:rFonts w:ascii="Verdana" w:hAnsi="Verdana" w:cs="Times New Roman"/>
        </w:rPr>
      </w:pPr>
      <w:r w:rsidRPr="00484181">
        <w:rPr>
          <w:rFonts w:ascii="Verdana" w:hAnsi="Verdana" w:cs="Times New Roman"/>
        </w:rPr>
        <w:t>Danom početka rada Agencije u skladu sa ovim zakonom prestaju da važe:</w:t>
      </w:r>
    </w:p>
    <w:p w:rsidR="00484181" w:rsidRPr="00484181" w:rsidRDefault="00484181" w:rsidP="00484181">
      <w:pPr>
        <w:rPr>
          <w:rFonts w:ascii="Verdana" w:hAnsi="Verdana" w:cs="Times New Roman"/>
        </w:rPr>
      </w:pPr>
      <w:r w:rsidRPr="00484181">
        <w:rPr>
          <w:rFonts w:ascii="Verdana" w:hAnsi="Verdana" w:cs="Times New Roman"/>
        </w:rPr>
        <w:t>1) odredbe čl. 17–19, 24–27, 42. i 65. Zakona o obrazovanju odraslih („Službeni glasnik RS”, br. 55/13 i 88/17 – dr. zakon), u delu koji se odnosi na postupak za izdavanje odobrenja drugoj organizaciji koja obavlja delatnost i ima sedište na teritoriji autonomne pokrajine;</w:t>
      </w:r>
    </w:p>
    <w:p w:rsidR="00484181" w:rsidRPr="00484181" w:rsidRDefault="00484181" w:rsidP="00484181">
      <w:pPr>
        <w:rPr>
          <w:rFonts w:ascii="Verdana" w:hAnsi="Verdana" w:cs="Times New Roman"/>
        </w:rPr>
      </w:pPr>
      <w:r w:rsidRPr="00484181">
        <w:rPr>
          <w:rFonts w:ascii="Verdana" w:hAnsi="Verdana" w:cs="Times New Roman"/>
        </w:rPr>
        <w:t>2) odredba člana 41. stav 1. tačka 3) Zakona o osnovama sistema obrazovanja i vaspitanja („Službeni glasnik RS”, broj 88/17).</w:t>
      </w:r>
    </w:p>
    <w:p w:rsidR="00484181" w:rsidRPr="00484181" w:rsidRDefault="00484181" w:rsidP="00484181">
      <w:pPr>
        <w:rPr>
          <w:rFonts w:ascii="Verdana" w:hAnsi="Verdana" w:cs="Times New Roman"/>
        </w:rPr>
      </w:pPr>
      <w:r w:rsidRPr="00484181">
        <w:rPr>
          <w:rFonts w:ascii="Verdana" w:hAnsi="Verdana" w:cs="Times New Roman"/>
        </w:rPr>
        <w:lastRenderedPageBreak/>
        <w:t>Podzakonski akt donet na osnovu člana 17. Zakona o obrazovanju odraslih primenjivaće se do donošenja podzakonskog akta u skladu sa ovim zakonom.</w:t>
      </w:r>
    </w:p>
    <w:p w:rsidR="00484181" w:rsidRPr="00484181" w:rsidRDefault="00484181" w:rsidP="00484181">
      <w:pPr>
        <w:rPr>
          <w:rFonts w:ascii="Verdana" w:hAnsi="Verdana" w:cs="Times New Roman"/>
        </w:rPr>
      </w:pPr>
      <w:r w:rsidRPr="00484181">
        <w:rPr>
          <w:rFonts w:ascii="Verdana" w:hAnsi="Verdana" w:cs="Times New Roman"/>
        </w:rPr>
        <w:t>Danom početka rada ENIC/NARIC centra u skladu sa ovim zakonom prestaju da važe:</w:t>
      </w:r>
    </w:p>
    <w:p w:rsidR="00484181" w:rsidRPr="00484181" w:rsidRDefault="00484181" w:rsidP="00484181">
      <w:pPr>
        <w:rPr>
          <w:rFonts w:ascii="Verdana" w:hAnsi="Verdana" w:cs="Times New Roman"/>
        </w:rPr>
      </w:pPr>
      <w:r w:rsidRPr="00484181">
        <w:rPr>
          <w:rFonts w:ascii="Verdana" w:hAnsi="Verdana" w:cs="Times New Roman"/>
        </w:rPr>
        <w:t>1) odredbe člana 130. stav 1. u delu koji se odnosi na priznavanje strane visokoškolske isprave radi zapošljavanja, člana 131. stav 3. u delu u kojem je propisano da je ENIC/NARIC centar organizaciona jedinica Ministarstva, člana 131. stav 4. i člana 133. Zakona o visokom obrazovanju („Službeni glasnik RS”, broj 88/17);</w:t>
      </w:r>
    </w:p>
    <w:p w:rsidR="00484181" w:rsidRPr="00484181" w:rsidRDefault="00484181" w:rsidP="00484181">
      <w:pPr>
        <w:rPr>
          <w:rFonts w:ascii="Verdana" w:hAnsi="Verdana" w:cs="Times New Roman"/>
        </w:rPr>
      </w:pPr>
      <w:r w:rsidRPr="00484181">
        <w:rPr>
          <w:rFonts w:ascii="Verdana" w:hAnsi="Verdana" w:cs="Times New Roman"/>
        </w:rPr>
        <w:t>2) odredbe čl. 86–89. Zakona o srednjem obrazovanju i vaspitanju („Službeni glasnik RS”, br. 55/13 i 101/17);</w:t>
      </w:r>
    </w:p>
    <w:p w:rsidR="00484181" w:rsidRPr="00484181" w:rsidRDefault="00484181" w:rsidP="00484181">
      <w:pPr>
        <w:rPr>
          <w:rFonts w:ascii="Verdana" w:hAnsi="Verdana" w:cs="Times New Roman"/>
        </w:rPr>
      </w:pPr>
      <w:r w:rsidRPr="00484181">
        <w:rPr>
          <w:rFonts w:ascii="Verdana" w:hAnsi="Verdana" w:cs="Times New Roman"/>
        </w:rPr>
        <w:t>3) odredbe čl. 96–99. Zakona o osnovnom obrazovanju i vaspitanju („Službeni glasnik RS”, br. 55/13 i 101/17).</w:t>
      </w:r>
    </w:p>
    <w:p w:rsidR="00484181" w:rsidRPr="00B35002" w:rsidRDefault="00484181" w:rsidP="00B35002">
      <w:pPr>
        <w:jc w:val="center"/>
        <w:rPr>
          <w:rFonts w:ascii="Verdana" w:hAnsi="Verdana" w:cs="Times New Roman"/>
          <w:b/>
        </w:rPr>
      </w:pPr>
      <w:r w:rsidRPr="00B35002">
        <w:rPr>
          <w:rFonts w:ascii="Verdana" w:hAnsi="Verdana" w:cs="Times New Roman"/>
          <w:b/>
        </w:rPr>
        <w:t>Stupanje na snagu</w:t>
      </w:r>
    </w:p>
    <w:p w:rsidR="00484181" w:rsidRPr="00484181" w:rsidRDefault="00484181" w:rsidP="00B35002">
      <w:pPr>
        <w:jc w:val="center"/>
        <w:rPr>
          <w:rFonts w:ascii="Verdana" w:hAnsi="Verdana" w:cs="Times New Roman"/>
        </w:rPr>
      </w:pPr>
      <w:r w:rsidRPr="00484181">
        <w:rPr>
          <w:rFonts w:ascii="Verdana" w:hAnsi="Verdana" w:cs="Times New Roman"/>
        </w:rPr>
        <w:t>Član 54.</w:t>
      </w:r>
    </w:p>
    <w:p w:rsidR="00484181" w:rsidRPr="00484181" w:rsidRDefault="00484181" w:rsidP="00484181">
      <w:pPr>
        <w:rPr>
          <w:rFonts w:ascii="Verdana" w:hAnsi="Verdana" w:cs="Times New Roman"/>
        </w:rPr>
      </w:pPr>
      <w:r w:rsidRPr="00484181">
        <w:rPr>
          <w:rFonts w:ascii="Verdana" w:hAnsi="Verdana" w:cs="Times New Roman"/>
        </w:rPr>
        <w:t>Ovaj zakon stupa na snagu osmog dana od dana objavljivanja u „Službenom glasniku Republike Srbije”.</w:t>
      </w:r>
    </w:p>
    <w:p w:rsidR="00484181" w:rsidRPr="00B35002" w:rsidRDefault="00484181" w:rsidP="00B35002">
      <w:pPr>
        <w:jc w:val="center"/>
        <w:rPr>
          <w:rFonts w:ascii="Verdana" w:hAnsi="Verdana" w:cs="Times New Roman"/>
          <w:b/>
        </w:rPr>
      </w:pPr>
      <w:r w:rsidRPr="00B35002">
        <w:rPr>
          <w:rFonts w:ascii="Verdana" w:hAnsi="Verdana" w:cs="Times New Roman"/>
          <w:b/>
        </w:rPr>
        <w:t>ODREDBE KOJE NISU UNETE U "PREČIŠĆEN TEKST" ZAKONA</w:t>
      </w:r>
    </w:p>
    <w:p w:rsidR="00484181" w:rsidRPr="00B35002" w:rsidRDefault="00484181" w:rsidP="00B35002">
      <w:pPr>
        <w:jc w:val="center"/>
        <w:rPr>
          <w:rFonts w:ascii="Verdana" w:hAnsi="Verdana" w:cs="Times New Roman"/>
          <w:i/>
        </w:rPr>
      </w:pPr>
      <w:r w:rsidRPr="00B35002">
        <w:rPr>
          <w:rFonts w:ascii="Verdana" w:hAnsi="Verdana" w:cs="Times New Roman"/>
          <w:i/>
        </w:rPr>
        <w:t>Zakon o izmenama i dopunama Zakona o Nacionalnom okviru kvalifikacija Republike Srbije: "Službeni glasnik RS", broj 6/2020-3</w:t>
      </w:r>
    </w:p>
    <w:p w:rsidR="00484181" w:rsidRPr="00B35002" w:rsidRDefault="00484181" w:rsidP="00B35002">
      <w:pPr>
        <w:jc w:val="center"/>
        <w:rPr>
          <w:rFonts w:ascii="Verdana" w:hAnsi="Verdana" w:cs="Times New Roman"/>
          <w:b/>
        </w:rPr>
      </w:pPr>
      <w:r w:rsidRPr="00B35002">
        <w:rPr>
          <w:rFonts w:ascii="Verdana" w:hAnsi="Verdana" w:cs="Times New Roman"/>
          <w:b/>
        </w:rPr>
        <w:t>Član 13.</w:t>
      </w:r>
    </w:p>
    <w:p w:rsidR="00484181" w:rsidRPr="00B35002" w:rsidRDefault="00484181" w:rsidP="00484181">
      <w:pPr>
        <w:rPr>
          <w:rFonts w:ascii="Verdana" w:hAnsi="Verdana" w:cs="Times New Roman"/>
          <w:b/>
        </w:rPr>
      </w:pPr>
      <w:r w:rsidRPr="00B35002">
        <w:rPr>
          <w:rFonts w:ascii="Verdana" w:hAnsi="Verdana" w:cs="Times New Roman"/>
          <w:b/>
        </w:rPr>
        <w:t>Konkurs iz člana 3. ovog zakona Agencija će raspisati u roku od 30 dana od dana stupanja na snagu ovog zakona.</w:t>
      </w:r>
    </w:p>
    <w:p w:rsidR="00484181" w:rsidRPr="00B35002" w:rsidRDefault="00484181" w:rsidP="00B35002">
      <w:pPr>
        <w:jc w:val="center"/>
        <w:rPr>
          <w:rFonts w:ascii="Verdana" w:hAnsi="Verdana" w:cs="Times New Roman"/>
          <w:b/>
        </w:rPr>
      </w:pPr>
      <w:r w:rsidRPr="00B35002">
        <w:rPr>
          <w:rFonts w:ascii="Verdana" w:hAnsi="Verdana" w:cs="Times New Roman"/>
          <w:b/>
        </w:rPr>
        <w:t>Član 14.</w:t>
      </w:r>
    </w:p>
    <w:p w:rsidR="00484181" w:rsidRPr="00B35002" w:rsidRDefault="00484181" w:rsidP="00484181">
      <w:pPr>
        <w:rPr>
          <w:rFonts w:ascii="Verdana" w:hAnsi="Verdana" w:cs="Times New Roman"/>
          <w:b/>
        </w:rPr>
      </w:pPr>
      <w:r w:rsidRPr="00B35002">
        <w:rPr>
          <w:rFonts w:ascii="Verdana" w:hAnsi="Verdana" w:cs="Times New Roman"/>
          <w:b/>
        </w:rPr>
        <w:t>Postupci profesionalnog priznavanja strane visokoškolske isprave započeti do stupanja na snagu ovog zakona okončaće se prema odredbama ovog zakona.</w:t>
      </w:r>
    </w:p>
    <w:p w:rsidR="00484181" w:rsidRPr="00B35002" w:rsidRDefault="00484181" w:rsidP="00B35002">
      <w:pPr>
        <w:jc w:val="center"/>
        <w:rPr>
          <w:rFonts w:ascii="Verdana" w:hAnsi="Verdana" w:cs="Times New Roman"/>
          <w:b/>
        </w:rPr>
      </w:pPr>
      <w:r w:rsidRPr="00B35002">
        <w:rPr>
          <w:rFonts w:ascii="Verdana" w:hAnsi="Verdana" w:cs="Times New Roman"/>
          <w:b/>
        </w:rPr>
        <w:t>Član 15.</w:t>
      </w:r>
    </w:p>
    <w:p w:rsidR="00484181" w:rsidRPr="00B35002" w:rsidRDefault="00484181" w:rsidP="00484181">
      <w:pPr>
        <w:rPr>
          <w:rFonts w:ascii="Verdana" w:hAnsi="Verdana" w:cs="Times New Roman"/>
          <w:b/>
        </w:rPr>
      </w:pPr>
      <w:r w:rsidRPr="00B35002">
        <w:rPr>
          <w:rFonts w:ascii="Verdana" w:hAnsi="Verdana" w:cs="Times New Roman"/>
          <w:b/>
        </w:rPr>
        <w:t>Danom stupanja na snagu ovog zakona, prestaju da važe:</w:t>
      </w:r>
    </w:p>
    <w:p w:rsidR="00484181" w:rsidRPr="00B35002" w:rsidRDefault="00484181" w:rsidP="00484181">
      <w:pPr>
        <w:rPr>
          <w:rFonts w:ascii="Verdana" w:hAnsi="Verdana" w:cs="Times New Roman"/>
          <w:b/>
        </w:rPr>
      </w:pPr>
      <w:r w:rsidRPr="00B35002">
        <w:rPr>
          <w:rFonts w:ascii="Verdana" w:hAnsi="Verdana" w:cs="Times New Roman"/>
          <w:b/>
        </w:rPr>
        <w:t>1) član 150. stav 7. Zakona o visokom obrazovanju („Službeni glasnik RS”, br. 88/17, 27/18 – dr. zakon, 73/18 i 67/19);</w:t>
      </w:r>
    </w:p>
    <w:p w:rsidR="00484181" w:rsidRPr="00B35002" w:rsidRDefault="00484181" w:rsidP="00484181">
      <w:pPr>
        <w:rPr>
          <w:rFonts w:ascii="Verdana" w:hAnsi="Verdana" w:cs="Times New Roman"/>
          <w:b/>
        </w:rPr>
      </w:pPr>
      <w:r w:rsidRPr="00B35002">
        <w:rPr>
          <w:rFonts w:ascii="Verdana" w:hAnsi="Verdana" w:cs="Times New Roman"/>
          <w:b/>
        </w:rPr>
        <w:t>2) član 62. u delu koji se odnosi na stručno-pedagoški nadzor i član 63. Zakona o obrazovanju odraslih („Službeni glasnik RS”, br. 55/13, 88/17 – dr. zakon i 27/18 – dr. zakon).</w:t>
      </w:r>
    </w:p>
    <w:p w:rsidR="00B35002" w:rsidRDefault="00B35002" w:rsidP="00484181">
      <w:pPr>
        <w:rPr>
          <w:rFonts w:ascii="Verdana" w:hAnsi="Verdana" w:cs="Times New Roman"/>
          <w:b/>
        </w:rPr>
      </w:pPr>
    </w:p>
    <w:p w:rsidR="00B35002" w:rsidRDefault="00484181" w:rsidP="00484181">
      <w:pPr>
        <w:rPr>
          <w:rFonts w:ascii="Verdana" w:hAnsi="Verdana" w:cs="Times New Roman"/>
          <w:b/>
        </w:rPr>
      </w:pPr>
      <w:r w:rsidRPr="00B35002">
        <w:rPr>
          <w:rFonts w:ascii="Verdana" w:hAnsi="Verdana" w:cs="Times New Roman"/>
          <w:b/>
        </w:rPr>
        <w:lastRenderedPageBreak/>
        <w:t>Član 16.</w:t>
      </w:r>
    </w:p>
    <w:p w:rsidR="00484181" w:rsidRDefault="00484181" w:rsidP="00484181">
      <w:pPr>
        <w:rPr>
          <w:rFonts w:ascii="Verdana" w:hAnsi="Verdana" w:cs="Times New Roman"/>
          <w:b/>
        </w:rPr>
      </w:pPr>
      <w:r w:rsidRPr="00B35002">
        <w:rPr>
          <w:rFonts w:ascii="Verdana" w:hAnsi="Verdana" w:cs="Times New Roman"/>
          <w:b/>
        </w:rPr>
        <w:t>Ovaj zakon stupa na snagu osmog dana od dana objavljivanja u „Službenom glasniku Republike Srbije”.</w:t>
      </w:r>
    </w:p>
    <w:p w:rsidR="00A90A20" w:rsidRDefault="00A90A20" w:rsidP="00484181">
      <w:pPr>
        <w:rPr>
          <w:rFonts w:ascii="Verdana" w:hAnsi="Verdana" w:cs="Times New Roman"/>
          <w:b/>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1"/>
        <w:gridCol w:w="3036"/>
        <w:gridCol w:w="2669"/>
        <w:gridCol w:w="2789"/>
      </w:tblGrid>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NIVO</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ZNANJE</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Pr="00B35002" w:rsidRDefault="00B35002" w:rsidP="00A87282">
            <w:pPr>
              <w:spacing w:after="150"/>
              <w:rPr>
                <w:lang w:val="sr-Latn-RS"/>
              </w:rPr>
            </w:pPr>
            <w:r>
              <w:rPr>
                <w:color w:val="000000"/>
              </w:rPr>
              <w:t>VE</w:t>
            </w:r>
            <w:r>
              <w:rPr>
                <w:color w:val="000000"/>
                <w:lang w:val="sr-Latn-RS"/>
              </w:rPr>
              <w:t>ŠTINE</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SPOSOBNOSTI I STAVOVI</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 </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Lice sa stečenim nivoom kvlifikacije:</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 </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 </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1.</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osnovna opšta znanja koja omogućuju dalje učenje</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A90A20" w:rsidP="00A87282">
            <w:pPr>
              <w:spacing w:after="150"/>
            </w:pPr>
            <w:r w:rsidRPr="00A90A20">
              <w:rPr>
                <w:color w:val="000000"/>
              </w:rPr>
              <w:t>Primenjuje veštine potrebne za obavljanje jednostavnih predvidivih zadataka</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A90A20" w:rsidP="00A87282">
            <w:pPr>
              <w:spacing w:after="150"/>
            </w:pPr>
            <w:r w:rsidRPr="00A90A20">
              <w:rPr>
                <w:color w:val="000000"/>
              </w:rPr>
              <w:t>Obavlja zadatke ili uči prema jednostavnim usmenim i pisanim uputstvima, uz neposredni nadzor</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2.</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opšta i stručna znanja o činjenicama i osnovnim principima potrebnim za rad i/ili učenje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Primenjuje veštine potrebne za obavljanje, rutinskih, unapred utvrđenih operativnih poslova;</w:t>
            </w:r>
          </w:p>
          <w:p w:rsidR="00B35002" w:rsidRDefault="00A90A20" w:rsidP="00A90A20">
            <w:pPr>
              <w:spacing w:after="150"/>
            </w:pPr>
            <w:r w:rsidRPr="00A90A20">
              <w:rPr>
                <w:color w:val="000000"/>
              </w:rPr>
              <w:t>Rukuje alatima i mašinama uz detaljna tehnička uputstva koristeći propisane materijale za rad</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Obavlja poslove u skladu sa utvrđenim tehničko-tehnološkim postupcima, uz nadzor;</w:t>
            </w:r>
          </w:p>
          <w:p w:rsidR="00B35002" w:rsidRDefault="00A90A20" w:rsidP="00A90A20">
            <w:pPr>
              <w:spacing w:after="150"/>
            </w:pPr>
            <w:r w:rsidRPr="00A90A20">
              <w:rPr>
                <w:color w:val="000000"/>
              </w:rPr>
              <w:t>Odgovorno je za primenu utvrđenih postupaka, sredstava i organizaciju sopstvenog rada</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3.</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opšta i stručna znanja o činjenicama, osnovnim principima i procesima potrebnim za rad i/ili učenje</w:t>
            </w:r>
          </w:p>
        </w:tc>
        <w:tc>
          <w:tcPr>
            <w:tcW w:w="4264" w:type="dxa"/>
            <w:tcBorders>
              <w:top w:val="single" w:sz="8" w:space="0" w:color="000000"/>
              <w:left w:val="single" w:sz="8" w:space="0" w:color="000000"/>
              <w:bottom w:val="single" w:sz="8" w:space="0" w:color="000000"/>
              <w:right w:val="single" w:sz="8" w:space="0" w:color="000000"/>
            </w:tcBorders>
            <w:vAlign w:val="center"/>
          </w:tcPr>
          <w:p w:rsidR="00B35002" w:rsidRDefault="00A90A20" w:rsidP="00A87282">
            <w:pPr>
              <w:spacing w:after="150"/>
            </w:pPr>
            <w:r w:rsidRPr="00A90A20">
              <w:rPr>
                <w:color w:val="000000"/>
              </w:rPr>
              <w:t>Primenjuje veštine potrebne za obavljanje manje složenih, raznovrsnih, povremeno nestandardnih operativnih poslova; Prikuplja i vrši izbor relevantnih informacija; Rukuje specijalizovanom opremom, mašinama i postrojenjima koristeći različite materijale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Obavlja poslove samostalno u skladu sa tehničko-tehnološkim procedurama uz povremene konsultacije;</w:t>
            </w:r>
          </w:p>
          <w:p w:rsidR="00A90A20" w:rsidRPr="00A90A20" w:rsidRDefault="00A90A20" w:rsidP="00A90A20">
            <w:pPr>
              <w:spacing w:after="150"/>
              <w:rPr>
                <w:color w:val="000000"/>
              </w:rPr>
            </w:pPr>
            <w:r w:rsidRPr="00A90A20">
              <w:rPr>
                <w:color w:val="000000"/>
              </w:rPr>
              <w:t>Organizuje sopstveni rad;</w:t>
            </w:r>
          </w:p>
          <w:p w:rsidR="00B35002" w:rsidRDefault="00A90A20" w:rsidP="00A90A20">
            <w:pPr>
              <w:spacing w:after="150"/>
            </w:pPr>
            <w:r w:rsidRPr="00A90A20">
              <w:rPr>
                <w:color w:val="000000"/>
              </w:rPr>
              <w:t>Odgovorno je za primenu procedura i sredstava sopstvenog rada; Preduzimljiv je u radu</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4.</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sistematizovana teorijska znanja potrebna za rad i/ili učenje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Primenjuje veštine potrebne za obavljanje složenih, raznovrsnih, učestalo nestandardnih poslova koristeći različite metode i tehnike;</w:t>
            </w:r>
          </w:p>
          <w:p w:rsidR="00A90A20" w:rsidRPr="00A90A20" w:rsidRDefault="00A90A20" w:rsidP="00A90A20">
            <w:pPr>
              <w:spacing w:after="150"/>
              <w:rPr>
                <w:color w:val="000000"/>
              </w:rPr>
            </w:pPr>
            <w:r w:rsidRPr="00A90A20">
              <w:rPr>
                <w:color w:val="000000"/>
              </w:rPr>
              <w:lastRenderedPageBreak/>
              <w:t>Vrši odabir relevantnih informacija prikupljenih iz različitih izvora radi primene u radu ili učenju;</w:t>
            </w:r>
          </w:p>
          <w:p w:rsidR="00B35002" w:rsidRDefault="00A90A20" w:rsidP="00A90A20">
            <w:pPr>
              <w:spacing w:after="150"/>
            </w:pPr>
            <w:r w:rsidRPr="00A90A20">
              <w:rPr>
                <w:color w:val="000000"/>
              </w:rPr>
              <w:t>Rukuje različitom opremom, mašinama i postrojenjima koristeći različite materijale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lastRenderedPageBreak/>
              <w:t>Obavlja poslove samostalno u skladu sa tehničko-tehnološkim procedurama;</w:t>
            </w:r>
          </w:p>
          <w:p w:rsidR="00A90A20" w:rsidRPr="00A90A20" w:rsidRDefault="00A90A20" w:rsidP="00A90A20">
            <w:pPr>
              <w:spacing w:after="150"/>
              <w:rPr>
                <w:color w:val="000000"/>
              </w:rPr>
            </w:pPr>
            <w:r w:rsidRPr="00A90A20">
              <w:rPr>
                <w:color w:val="000000"/>
              </w:rPr>
              <w:t>Organizuje i kontroliše sopstveni rad i/ili rad manje grupe;</w:t>
            </w:r>
          </w:p>
          <w:p w:rsidR="00A90A20" w:rsidRPr="00A90A20" w:rsidRDefault="00A90A20" w:rsidP="00A90A20">
            <w:pPr>
              <w:spacing w:after="150"/>
              <w:rPr>
                <w:color w:val="000000"/>
              </w:rPr>
            </w:pPr>
            <w:r w:rsidRPr="00A90A20">
              <w:rPr>
                <w:color w:val="000000"/>
              </w:rPr>
              <w:lastRenderedPageBreak/>
              <w:t>Uočava probleme i učestvuje u njihovom rešavanju;</w:t>
            </w:r>
          </w:p>
          <w:p w:rsidR="00B35002" w:rsidRDefault="00A90A20" w:rsidP="00A90A20">
            <w:pPr>
              <w:spacing w:after="150"/>
            </w:pPr>
            <w:r w:rsidRPr="00A90A20">
              <w:rPr>
                <w:color w:val="000000"/>
              </w:rPr>
              <w:t>Odgovoran je za izbor postupaka i sredstava za sopstveni rad i/ili rad drugih</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lastRenderedPageBreak/>
              <w:t>5.</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specijalizovana stručna znanja potrebna za rad i/ili učenje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Primenjuje veštine potrebne za obavljanje složenih, specifičnih i uglavnom nestandardnih poslova koji zahtevaju učestvovanje u kreiranju novih rešenja;</w:t>
            </w:r>
          </w:p>
          <w:p w:rsidR="00B35002" w:rsidRDefault="00A90A20" w:rsidP="00A90A20">
            <w:pPr>
              <w:spacing w:after="150"/>
            </w:pPr>
            <w:r w:rsidRPr="00A90A20">
              <w:rPr>
                <w:color w:val="000000"/>
              </w:rPr>
              <w:t>Rukuje specijalizovanom opremom, mašinama i postrojenjima koristeći različite materijale</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Obavlja poslove sa velikom samostalnošću u odlučivanju;</w:t>
            </w:r>
          </w:p>
          <w:p w:rsidR="00A90A20" w:rsidRPr="00A90A20" w:rsidRDefault="00A90A20" w:rsidP="00A90A20">
            <w:pPr>
              <w:spacing w:after="150"/>
              <w:rPr>
                <w:color w:val="000000"/>
              </w:rPr>
            </w:pPr>
            <w:r w:rsidRPr="00A90A20">
              <w:rPr>
                <w:color w:val="000000"/>
              </w:rPr>
              <w:t>Vrši organizovanje, kontrolisanje i vrednovanje sopstvenog rada i/ili rada drugih, kao i obučavanje drugih za rad;</w:t>
            </w:r>
          </w:p>
          <w:p w:rsidR="00A90A20" w:rsidRPr="00A90A20" w:rsidRDefault="00A90A20" w:rsidP="00A90A20">
            <w:pPr>
              <w:spacing w:after="150"/>
              <w:rPr>
                <w:color w:val="000000"/>
              </w:rPr>
            </w:pPr>
            <w:r w:rsidRPr="00A90A20">
              <w:rPr>
                <w:color w:val="000000"/>
              </w:rPr>
              <w:t>Preuzima odgovornost za određivanje sopstvenog načina i metoda rada, kao i za operativni rad drugih;</w:t>
            </w:r>
          </w:p>
          <w:p w:rsidR="00B35002" w:rsidRDefault="00A90A20" w:rsidP="00A90A20">
            <w:pPr>
              <w:spacing w:after="150"/>
            </w:pPr>
            <w:r w:rsidRPr="00A90A20">
              <w:rPr>
                <w:color w:val="000000"/>
              </w:rPr>
              <w:t>Ispoljava preduzimljivost za unapređivanje procesa rada i rešavanje problema u nepredvidivim situacijama</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6.1</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napredna akademska i/ili stručna znanja koja se odnose na teorije, principe i procese uključujući vrednovanje, kritičko razumevanje i primenu u oblasti učenja i/ili rada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Rešava složene probleme u oblasti učenja i/ili rada u nestandardnim uslovima;</w:t>
            </w:r>
          </w:p>
          <w:p w:rsidR="00A90A20" w:rsidRPr="00A90A20" w:rsidRDefault="00A90A20" w:rsidP="00A90A20">
            <w:pPr>
              <w:spacing w:after="150"/>
              <w:rPr>
                <w:color w:val="000000"/>
              </w:rPr>
            </w:pPr>
            <w:r w:rsidRPr="00A90A20">
              <w:rPr>
                <w:color w:val="000000"/>
              </w:rPr>
              <w:t>Primenjuje veštine uspešne komunikacije u interakciji i saradnji sa drugima iz različitih društvenih grupa;</w:t>
            </w:r>
          </w:p>
          <w:p w:rsidR="00B35002" w:rsidRDefault="00A90A20" w:rsidP="00A90A20">
            <w:pPr>
              <w:spacing w:after="150"/>
            </w:pPr>
            <w:r w:rsidRPr="00A90A20">
              <w:rPr>
                <w:color w:val="000000"/>
              </w:rPr>
              <w:t>Koristi opremu, instrumente i uređaje relevantne za oblast učenja i/ili rada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Preduzimljiv je u rešavanju problema u nestandardnim uslovima;</w:t>
            </w:r>
          </w:p>
          <w:p w:rsidR="00A90A20" w:rsidRPr="00A90A20" w:rsidRDefault="00A90A20" w:rsidP="00A90A20">
            <w:pPr>
              <w:spacing w:after="150"/>
              <w:rPr>
                <w:color w:val="000000"/>
              </w:rPr>
            </w:pPr>
            <w:r w:rsidRPr="00A90A20">
              <w:rPr>
                <w:color w:val="000000"/>
              </w:rPr>
              <w:t>Vodi složene projekte samostalno i sa punom odgovornošću;</w:t>
            </w:r>
          </w:p>
          <w:p w:rsidR="00A90A20" w:rsidRPr="00A90A20" w:rsidRDefault="00A90A20" w:rsidP="00A90A20">
            <w:pPr>
              <w:spacing w:after="150"/>
              <w:rPr>
                <w:color w:val="000000"/>
              </w:rPr>
            </w:pPr>
            <w:r w:rsidRPr="00A90A20">
              <w:rPr>
                <w:color w:val="000000"/>
              </w:rPr>
              <w:t>Primenjuje etičke standarde svoje profesije;</w:t>
            </w:r>
          </w:p>
          <w:p w:rsidR="00A90A20" w:rsidRPr="00A90A20" w:rsidRDefault="00A90A20" w:rsidP="00A90A20">
            <w:pPr>
              <w:spacing w:after="150"/>
              <w:rPr>
                <w:color w:val="000000"/>
              </w:rPr>
            </w:pPr>
            <w:r w:rsidRPr="00A90A20">
              <w:rPr>
                <w:color w:val="000000"/>
              </w:rPr>
              <w:t>Organizuje, kontroliše i obučava druge za rad;</w:t>
            </w:r>
          </w:p>
          <w:p w:rsidR="00A90A20" w:rsidRPr="00A90A20" w:rsidRDefault="00A90A20" w:rsidP="00A90A20">
            <w:pPr>
              <w:spacing w:after="150"/>
              <w:rPr>
                <w:color w:val="000000"/>
              </w:rPr>
            </w:pPr>
            <w:r w:rsidRPr="00A90A20">
              <w:rPr>
                <w:color w:val="000000"/>
              </w:rPr>
              <w:t>Analizira i vrednuje različite koncepte, modele i principe teorije i prakse;</w:t>
            </w:r>
          </w:p>
          <w:p w:rsidR="00B35002" w:rsidRDefault="00A90A20" w:rsidP="00A90A20">
            <w:pPr>
              <w:spacing w:after="150"/>
            </w:pPr>
            <w:r w:rsidRPr="00A90A20">
              <w:rPr>
                <w:color w:val="000000"/>
              </w:rPr>
              <w:lastRenderedPageBreak/>
              <w:t>Ispoljava pozitivan odnos prema značaju celoživotnog učenja u ličnom i profesionalnom razvoju</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lastRenderedPageBreak/>
              <w:t>6.2</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sidRPr="00B35002">
              <w:rPr>
                <w:color w:val="000000"/>
              </w:rPr>
              <w:t>Poseduje napredna akademska i/ili stručna znanja koja se odnose na teorije, principe i procese uključujući vrednovanje, kritičko razumevanje i primenu u uskoj specijalističkoj oblasti učenja i/ili rada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Rešava složene probleme u uskoj specijalističkoj oblasti učenja i/ili rada u nestandardnim uslovima;</w:t>
            </w:r>
          </w:p>
          <w:p w:rsidR="00A90A20" w:rsidRPr="00A90A20" w:rsidRDefault="00A90A20" w:rsidP="00A90A20">
            <w:pPr>
              <w:spacing w:after="150"/>
              <w:rPr>
                <w:color w:val="000000"/>
              </w:rPr>
            </w:pPr>
            <w:r w:rsidRPr="00A90A20">
              <w:rPr>
                <w:color w:val="000000"/>
              </w:rPr>
              <w:t>Primenjuje veštine uspešne komunikacije u interakciji i saradnji sa drugima iz različitih društvenih grupa;</w:t>
            </w:r>
          </w:p>
          <w:p w:rsidR="00B35002" w:rsidRDefault="00A90A20" w:rsidP="00A90A20">
            <w:pPr>
              <w:spacing w:after="150"/>
            </w:pPr>
            <w:r w:rsidRPr="00A90A20">
              <w:rPr>
                <w:color w:val="000000"/>
              </w:rPr>
              <w:t>Koristi i specijalizovanu opremu, instrumente i uređaje relevantne za oblast učenja i/ili rada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Preduzimljiv je u rešavanju problema u nestandardnim uslovima;</w:t>
            </w:r>
          </w:p>
          <w:p w:rsidR="00A90A20" w:rsidRPr="00A90A20" w:rsidRDefault="00A90A20" w:rsidP="00A90A20">
            <w:pPr>
              <w:spacing w:after="150"/>
              <w:rPr>
                <w:color w:val="000000"/>
              </w:rPr>
            </w:pPr>
            <w:r w:rsidRPr="00A90A20">
              <w:rPr>
                <w:color w:val="000000"/>
              </w:rPr>
              <w:t>Vodi složene projekte samostalno i sa punom odgovornošću;</w:t>
            </w:r>
          </w:p>
          <w:p w:rsidR="00A90A20" w:rsidRPr="00A90A20" w:rsidRDefault="00A90A20" w:rsidP="00A90A20">
            <w:pPr>
              <w:spacing w:after="150"/>
              <w:rPr>
                <w:color w:val="000000"/>
              </w:rPr>
            </w:pPr>
            <w:r w:rsidRPr="00A90A20">
              <w:rPr>
                <w:color w:val="000000"/>
              </w:rPr>
              <w:t>Primenjuje etičke standarde svoje profesije;</w:t>
            </w:r>
          </w:p>
          <w:p w:rsidR="00A90A20" w:rsidRPr="00A90A20" w:rsidRDefault="00A90A20" w:rsidP="00A90A20">
            <w:pPr>
              <w:spacing w:after="150"/>
              <w:rPr>
                <w:color w:val="000000"/>
              </w:rPr>
            </w:pPr>
            <w:r w:rsidRPr="00A90A20">
              <w:rPr>
                <w:color w:val="000000"/>
              </w:rPr>
              <w:t>Organizuje, kontroliše i obučava druge za rad;</w:t>
            </w:r>
          </w:p>
          <w:p w:rsidR="00A90A20" w:rsidRPr="00A90A20" w:rsidRDefault="00A90A20" w:rsidP="00A90A20">
            <w:pPr>
              <w:spacing w:after="150"/>
              <w:rPr>
                <w:color w:val="000000"/>
              </w:rPr>
            </w:pPr>
            <w:r w:rsidRPr="00A90A20">
              <w:rPr>
                <w:color w:val="000000"/>
              </w:rPr>
              <w:t>Analizira i vrednuje različite koncepte, modele i principe teorije i prakse unapređujući postojeću praksu;</w:t>
            </w:r>
          </w:p>
          <w:p w:rsidR="00B35002" w:rsidRDefault="00A90A20" w:rsidP="00A90A20">
            <w:pPr>
              <w:spacing w:after="150"/>
            </w:pPr>
            <w:r w:rsidRPr="00A90A20">
              <w:rPr>
                <w:color w:val="000000"/>
              </w:rPr>
              <w:t>Ispoljava pozitivan odnos prema značaju celoživotnog učenja u ličnom i profesionalnom razvoju</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7.1</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A90A20" w:rsidP="00A87282">
            <w:pPr>
              <w:spacing w:after="150"/>
            </w:pPr>
            <w:r w:rsidRPr="00A90A20">
              <w:rPr>
                <w:color w:val="000000"/>
              </w:rPr>
              <w:t>Poseduje visoko specijalizovana akademska i/ili stručna znanja koja se odnose na teorije, principe i procese, uključujući vrednovanje, kritičko razumevanje i primenu u oblasti učenja i/ili rada kao osnovu za naučna i primenjena istraživanja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Rešava složene probleme na inovativan način koji doprinosi razvoju u oblasti učenja i/ili rada;</w:t>
            </w:r>
          </w:p>
          <w:p w:rsidR="00A90A20" w:rsidRPr="00A90A20" w:rsidRDefault="00A90A20" w:rsidP="00A90A20">
            <w:pPr>
              <w:spacing w:after="150"/>
              <w:rPr>
                <w:color w:val="000000"/>
              </w:rPr>
            </w:pPr>
            <w:r w:rsidRPr="00A90A20">
              <w:rPr>
                <w:color w:val="000000"/>
              </w:rPr>
              <w:t>Upravlja i vodi složenu komunikaciju, interakciju i saradnju sa drugima iz različitih društvenih grupa;</w:t>
            </w:r>
          </w:p>
          <w:p w:rsidR="00B35002" w:rsidRDefault="00A90A20" w:rsidP="00A90A20">
            <w:pPr>
              <w:spacing w:after="150"/>
            </w:pPr>
            <w:r w:rsidRPr="00A90A20">
              <w:rPr>
                <w:color w:val="000000"/>
              </w:rPr>
              <w:t>Primenjuje složene metode, instrumente i uređaje relevantne za oblast učenja i/ili rada kao osnovu za naučna i primenjena istraživanja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Deluje preduzetnički i preuzima rukovodeće poslove;</w:t>
            </w:r>
          </w:p>
          <w:p w:rsidR="00A90A20" w:rsidRPr="00A90A20" w:rsidRDefault="00A90A20" w:rsidP="00A90A20">
            <w:pPr>
              <w:spacing w:after="150"/>
              <w:rPr>
                <w:color w:val="000000"/>
              </w:rPr>
            </w:pPr>
            <w:r w:rsidRPr="00A90A20">
              <w:rPr>
                <w:color w:val="000000"/>
              </w:rPr>
              <w:t>Samostalno i sa punom odgovornošću vodi najsloženije projekte;</w:t>
            </w:r>
          </w:p>
          <w:p w:rsidR="00A90A20" w:rsidRPr="00A90A20" w:rsidRDefault="00A90A20" w:rsidP="00A90A20">
            <w:pPr>
              <w:spacing w:after="150"/>
              <w:rPr>
                <w:color w:val="000000"/>
              </w:rPr>
            </w:pPr>
            <w:r w:rsidRPr="00A90A20">
              <w:rPr>
                <w:color w:val="000000"/>
              </w:rPr>
              <w:t>Planira i realizuje naučna i/ili primenjena istraživanja;</w:t>
            </w:r>
          </w:p>
          <w:p w:rsidR="00B35002" w:rsidRDefault="00A90A20" w:rsidP="00A90A20">
            <w:pPr>
              <w:spacing w:after="150"/>
            </w:pPr>
            <w:r w:rsidRPr="00A90A20">
              <w:rPr>
                <w:color w:val="000000"/>
              </w:rPr>
              <w:t>Kontroliše rad i vrednuje rezultate drugih radi unapređivanja postojeće prakse</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lastRenderedPageBreak/>
              <w:t>7.2</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Поседује уско специјализована академска знања која се односе на теорије, принципе и процесе, укључујући вредновање, критичко разумевање и примену у области учења и/или рада као основу за научна и примењена истраживања</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Rešava složene probleme na inovativan način koji doprinosi razvoju u oblasti rada;</w:t>
            </w:r>
          </w:p>
          <w:p w:rsidR="00A90A20" w:rsidRPr="00A90A20" w:rsidRDefault="00A90A20" w:rsidP="00A90A20">
            <w:pPr>
              <w:spacing w:after="150"/>
              <w:rPr>
                <w:color w:val="000000"/>
              </w:rPr>
            </w:pPr>
            <w:r w:rsidRPr="00A90A20">
              <w:rPr>
                <w:color w:val="000000"/>
              </w:rPr>
              <w:t>Upravlja i vodi složenu komunikaciju, interakciju i saradnju sa drugima iz različitih društvenih grupa;</w:t>
            </w:r>
          </w:p>
          <w:p w:rsidR="00B35002" w:rsidRDefault="00A90A20" w:rsidP="00A90A20">
            <w:pPr>
              <w:spacing w:after="150"/>
            </w:pPr>
            <w:r w:rsidRPr="00A90A20">
              <w:rPr>
                <w:color w:val="000000"/>
              </w:rPr>
              <w:t>Primenjuje složene metode, instrumente i uređaje relevantne za oblast učenja i/ili rada kao osnovu za naučna i primenjena istraživanja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Deluje preduzetnički i preuzima rukovodeće poslove;</w:t>
            </w:r>
          </w:p>
          <w:p w:rsidR="00A90A20" w:rsidRPr="00A90A20" w:rsidRDefault="00A90A20" w:rsidP="00A90A20">
            <w:pPr>
              <w:spacing w:after="150"/>
              <w:rPr>
                <w:color w:val="000000"/>
              </w:rPr>
            </w:pPr>
            <w:r w:rsidRPr="00A90A20">
              <w:rPr>
                <w:color w:val="000000"/>
              </w:rPr>
              <w:t>Samostalno i sa punom odgovornošću vodi najsloženije projekte;</w:t>
            </w:r>
          </w:p>
          <w:p w:rsidR="00B35002" w:rsidRDefault="00A90A20" w:rsidP="00A90A20">
            <w:pPr>
              <w:spacing w:after="150"/>
            </w:pPr>
            <w:r w:rsidRPr="00A90A20">
              <w:rPr>
                <w:color w:val="000000"/>
              </w:rPr>
              <w:t>Kontroliše rad i vrednuje rezultate drugih radi unapređivanja postojeće prakse</w:t>
            </w:r>
          </w:p>
        </w:tc>
      </w:tr>
      <w:tr w:rsidR="00B35002" w:rsidTr="00A87282">
        <w:trPr>
          <w:trHeight w:val="45"/>
          <w:tblCellSpacing w:w="0" w:type="auto"/>
        </w:trPr>
        <w:tc>
          <w:tcPr>
            <w:tcW w:w="812"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8.</w:t>
            </w:r>
          </w:p>
        </w:tc>
        <w:tc>
          <w:tcPr>
            <w:tcW w:w="5060" w:type="dxa"/>
            <w:tcBorders>
              <w:top w:val="single" w:sz="8" w:space="0" w:color="000000"/>
              <w:left w:val="single" w:sz="8" w:space="0" w:color="000000"/>
              <w:bottom w:val="single" w:sz="8" w:space="0" w:color="000000"/>
              <w:right w:val="single" w:sz="8" w:space="0" w:color="000000"/>
            </w:tcBorders>
            <w:vAlign w:val="center"/>
          </w:tcPr>
          <w:p w:rsidR="00B35002" w:rsidRDefault="00B35002" w:rsidP="00A87282">
            <w:pPr>
              <w:spacing w:after="150"/>
            </w:pPr>
            <w:r>
              <w:rPr>
                <w:color w:val="000000"/>
              </w:rPr>
              <w:t>Поседује врхунска теоријска и практична знања потребна за критичку анализу и оригинална истраживања у фундаменталним и примењеним областима науке са сврхом проширивања и редефинисања постојећих знања, науке или области рада</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Primenjuje napredne i specijalizovane veštine i tehnike potrebne za rešavanje ključnih problema u istraživanju i za proširivanje i redefinisanje postojećeg znanja ili oblasti rada;</w:t>
            </w:r>
          </w:p>
          <w:p w:rsidR="00A90A20" w:rsidRPr="00A90A20" w:rsidRDefault="00A90A20" w:rsidP="00A90A20">
            <w:pPr>
              <w:spacing w:after="150"/>
              <w:rPr>
                <w:color w:val="000000"/>
              </w:rPr>
            </w:pPr>
            <w:r w:rsidRPr="00A90A20">
              <w:rPr>
                <w:color w:val="000000"/>
              </w:rPr>
              <w:t>Primenjuje veštine komunikacije za objašnjavanje i kritiku teorija, metodologija i zaključaka, kao i predstavljanje rezultata istraživanja u odnosu na međunarodne standarde i naučnu zajednicu;</w:t>
            </w:r>
          </w:p>
          <w:p w:rsidR="00B35002" w:rsidRDefault="00A90A20" w:rsidP="00A90A20">
            <w:pPr>
              <w:spacing w:after="150"/>
            </w:pPr>
            <w:r w:rsidRPr="00A90A20">
              <w:rPr>
                <w:color w:val="000000"/>
              </w:rPr>
              <w:t>Razvija nove alate, instrumente i uređaje relevantne za oblast nauke i rada</w:t>
            </w:r>
          </w:p>
        </w:tc>
        <w:tc>
          <w:tcPr>
            <w:tcW w:w="4264" w:type="dxa"/>
            <w:tcBorders>
              <w:top w:val="single" w:sz="8" w:space="0" w:color="000000"/>
              <w:left w:val="single" w:sz="8" w:space="0" w:color="000000"/>
              <w:bottom w:val="single" w:sz="8" w:space="0" w:color="000000"/>
              <w:right w:val="single" w:sz="8" w:space="0" w:color="000000"/>
            </w:tcBorders>
            <w:vAlign w:val="center"/>
          </w:tcPr>
          <w:p w:rsidR="00A90A20" w:rsidRPr="00A90A20" w:rsidRDefault="00A90A20" w:rsidP="00A90A20">
            <w:pPr>
              <w:spacing w:after="150"/>
              <w:rPr>
                <w:color w:val="000000"/>
              </w:rPr>
            </w:pPr>
            <w:r w:rsidRPr="00A90A20">
              <w:rPr>
                <w:color w:val="000000"/>
              </w:rPr>
              <w:t>Samostalno vrednuje savremene rezultate i dostignuća u cilju unapređenja postojećih i stvaranja novih modela, koncepata, ideja i teorija;</w:t>
            </w:r>
          </w:p>
          <w:p w:rsidR="00A90A20" w:rsidRPr="00A90A20" w:rsidRDefault="00A90A20" w:rsidP="00A90A20">
            <w:pPr>
              <w:spacing w:after="150"/>
              <w:rPr>
                <w:color w:val="000000"/>
              </w:rPr>
            </w:pPr>
            <w:r w:rsidRPr="00A90A20">
              <w:rPr>
                <w:color w:val="000000"/>
              </w:rPr>
              <w:t>Ispoljava inovativnost, naučni i profesionalni integritet i predanost razvoju novih ideja i/ili procesa koji su u središtu konteksta rada ili nauke, kroz princip samovrednovanja svoga rada i dostignuća;</w:t>
            </w:r>
          </w:p>
          <w:p w:rsidR="00A90A20" w:rsidRPr="00A90A20" w:rsidRDefault="00A90A20" w:rsidP="00A90A20">
            <w:pPr>
              <w:spacing w:after="150"/>
              <w:rPr>
                <w:color w:val="000000"/>
              </w:rPr>
            </w:pPr>
            <w:r w:rsidRPr="00A90A20">
              <w:rPr>
                <w:color w:val="000000"/>
              </w:rPr>
              <w:t>Dizajnira, analizira i implementira istraživanja koja čine značajan i originalni doprinos opštem znanju i/ili profesionalnoj praksi;</w:t>
            </w:r>
          </w:p>
          <w:p w:rsidR="00A90A20" w:rsidRPr="00A90A20" w:rsidRDefault="00A90A20" w:rsidP="00A90A20">
            <w:pPr>
              <w:spacing w:after="150"/>
              <w:rPr>
                <w:color w:val="000000"/>
              </w:rPr>
            </w:pPr>
            <w:r w:rsidRPr="00A90A20">
              <w:rPr>
                <w:color w:val="000000"/>
              </w:rPr>
              <w:t>Upravlja interdisciplinarnim i multidisciplinarnim projektima;</w:t>
            </w:r>
          </w:p>
          <w:p w:rsidR="00B35002" w:rsidRDefault="00A90A20" w:rsidP="00A90A20">
            <w:pPr>
              <w:spacing w:after="150"/>
            </w:pPr>
            <w:r w:rsidRPr="00A90A20">
              <w:rPr>
                <w:color w:val="000000"/>
              </w:rPr>
              <w:t xml:space="preserve">Sposoban je da samostalno pokrene nacionalnu i </w:t>
            </w:r>
            <w:r w:rsidRPr="00A90A20">
              <w:rPr>
                <w:color w:val="000000"/>
              </w:rPr>
              <w:lastRenderedPageBreak/>
              <w:t>internacionalnu saradnju u nauci i razvoju</w:t>
            </w:r>
            <w:bookmarkStart w:id="0" w:name="_GoBack"/>
            <w:bookmarkEnd w:id="0"/>
          </w:p>
        </w:tc>
      </w:tr>
    </w:tbl>
    <w:p w:rsidR="00B35002" w:rsidRPr="00B35002" w:rsidRDefault="00B35002" w:rsidP="00484181">
      <w:pPr>
        <w:rPr>
          <w:rFonts w:ascii="Verdana" w:hAnsi="Verdana" w:cs="Times New Roman"/>
          <w:b/>
        </w:rPr>
      </w:pPr>
    </w:p>
    <w:sectPr w:rsidR="00B35002" w:rsidRPr="00B3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72"/>
    <w:rsid w:val="000D15B8"/>
    <w:rsid w:val="00484181"/>
    <w:rsid w:val="006E2ADC"/>
    <w:rsid w:val="00726072"/>
    <w:rsid w:val="007F53CD"/>
    <w:rsid w:val="00A90A20"/>
    <w:rsid w:val="00B3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AE3D"/>
  <w15:chartTrackingRefBased/>
  <w15:docId w15:val="{21B9B81B-3E3D-4E68-94AE-2153CFF6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10490</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2022-03-07T08:03:00Z</dcterms:created>
  <dcterms:modified xsi:type="dcterms:W3CDTF">2022-03-07T08:55:00Z</dcterms:modified>
</cp:coreProperties>
</file>