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75C96" w14:textId="77777777" w:rsidR="00605FD4" w:rsidRPr="008A5953" w:rsidRDefault="00605FD4" w:rsidP="008C3ACE">
      <w:pPr>
        <w:pStyle w:val="BodyText"/>
        <w:ind w:left="1134"/>
        <w:rPr>
          <w:sz w:val="20"/>
          <w:lang w:val="en-US"/>
        </w:rPr>
      </w:pPr>
    </w:p>
    <w:p w14:paraId="7BC2AD4A" w14:textId="77777777" w:rsidR="00605FD4" w:rsidRPr="008A5953" w:rsidRDefault="001B7D9C" w:rsidP="00D760B9">
      <w:pPr>
        <w:pStyle w:val="BodyText"/>
        <w:spacing w:before="63"/>
        <w:ind w:left="1134" w:right="995"/>
        <w:rPr>
          <w:lang w:val="en-US"/>
        </w:rPr>
      </w:pPr>
      <w:r w:rsidRPr="008A5953">
        <w:rPr>
          <w:lang w:val="en-US"/>
        </w:rPr>
        <w:t>Pursuant to article</w:t>
      </w:r>
      <w:r w:rsidR="00775AE0">
        <w:rPr>
          <w:lang w:val="en-US"/>
        </w:rPr>
        <w:t xml:space="preserve"> 30,</w:t>
      </w:r>
      <w:r w:rsidR="006A301F" w:rsidRPr="008A5953">
        <w:rPr>
          <w:lang w:val="en-US"/>
        </w:rPr>
        <w:t xml:space="preserve"> </w:t>
      </w:r>
      <w:r w:rsidRPr="008A5953">
        <w:rPr>
          <w:lang w:val="en-US"/>
        </w:rPr>
        <w:t>paragraph</w:t>
      </w:r>
      <w:r w:rsidR="00775AE0">
        <w:rPr>
          <w:lang w:val="en-US"/>
        </w:rPr>
        <w:t xml:space="preserve"> 7</w:t>
      </w:r>
      <w:r w:rsidR="006A301F" w:rsidRPr="008A5953">
        <w:rPr>
          <w:lang w:val="en-US"/>
        </w:rPr>
        <w:t xml:space="preserve"> </w:t>
      </w:r>
      <w:r w:rsidRPr="008A5953">
        <w:rPr>
          <w:lang w:val="en-US"/>
        </w:rPr>
        <w:t>of the Law on National Qualifications Framework of the Republic of</w:t>
      </w:r>
      <w:r w:rsidR="006A301F" w:rsidRPr="008A5953">
        <w:rPr>
          <w:lang w:val="en-US"/>
        </w:rPr>
        <w:t xml:space="preserve"> </w:t>
      </w:r>
      <w:r w:rsidRPr="008A5953">
        <w:rPr>
          <w:lang w:val="en-US"/>
        </w:rPr>
        <w:t>Serbia ("Official Gazette of the</w:t>
      </w:r>
      <w:r w:rsidR="006A301F" w:rsidRPr="008A5953">
        <w:rPr>
          <w:lang w:val="en-US"/>
        </w:rPr>
        <w:t xml:space="preserve"> R</w:t>
      </w:r>
      <w:r w:rsidRPr="008A5953">
        <w:rPr>
          <w:lang w:val="en-US"/>
        </w:rPr>
        <w:t xml:space="preserve">epublic of </w:t>
      </w:r>
      <w:r w:rsidR="006A301F" w:rsidRPr="008A5953">
        <w:rPr>
          <w:lang w:val="en-US"/>
        </w:rPr>
        <w:t>S</w:t>
      </w:r>
      <w:r w:rsidRPr="008A5953">
        <w:rPr>
          <w:lang w:val="en-US"/>
        </w:rPr>
        <w:t>erbia</w:t>
      </w:r>
      <w:r w:rsidR="006A301F" w:rsidRPr="008A5953">
        <w:rPr>
          <w:lang w:val="en-US"/>
        </w:rPr>
        <w:t xml:space="preserve">", </w:t>
      </w:r>
      <w:r w:rsidRPr="008A5953">
        <w:rPr>
          <w:lang w:val="en-US"/>
        </w:rPr>
        <w:t>No. 27/18 and</w:t>
      </w:r>
      <w:r w:rsidR="006A301F" w:rsidRPr="008A5953">
        <w:rPr>
          <w:lang w:val="en-US"/>
        </w:rPr>
        <w:t xml:space="preserve"> 6/20),</w:t>
      </w:r>
    </w:p>
    <w:p w14:paraId="767ED7A8" w14:textId="77777777" w:rsidR="00605FD4" w:rsidRPr="008A5953" w:rsidRDefault="001B7D9C" w:rsidP="00EB4D3C">
      <w:pPr>
        <w:pStyle w:val="BodyText"/>
        <w:spacing w:before="129"/>
        <w:ind w:left="1134" w:right="995"/>
        <w:jc w:val="center"/>
        <w:rPr>
          <w:lang w:val="en-US"/>
        </w:rPr>
      </w:pPr>
      <w:r w:rsidRPr="008A5953">
        <w:rPr>
          <w:lang w:val="en-US"/>
        </w:rPr>
        <w:t>Ministe</w:t>
      </w:r>
      <w:r w:rsidR="006A301F" w:rsidRPr="008A5953">
        <w:rPr>
          <w:lang w:val="en-US"/>
        </w:rPr>
        <w:t xml:space="preserve">r </w:t>
      </w:r>
      <w:r w:rsidRPr="008A5953">
        <w:rPr>
          <w:lang w:val="en-US"/>
        </w:rPr>
        <w:t>of Education</w:t>
      </w:r>
      <w:r w:rsidR="006A301F" w:rsidRPr="008A5953">
        <w:rPr>
          <w:lang w:val="en-US"/>
        </w:rPr>
        <w:t xml:space="preserve">, </w:t>
      </w:r>
      <w:r w:rsidRPr="008A5953">
        <w:rPr>
          <w:lang w:val="en-US"/>
        </w:rPr>
        <w:t>Science</w:t>
      </w:r>
      <w:r w:rsidR="006A301F" w:rsidRPr="008A5953">
        <w:rPr>
          <w:lang w:val="en-US"/>
        </w:rPr>
        <w:t xml:space="preserve"> </w:t>
      </w:r>
      <w:r w:rsidRPr="008A5953">
        <w:rPr>
          <w:lang w:val="en-US"/>
        </w:rPr>
        <w:t>and T</w:t>
      </w:r>
      <w:r w:rsidR="006A301F" w:rsidRPr="008A5953">
        <w:rPr>
          <w:lang w:val="en-US"/>
        </w:rPr>
        <w:t>e</w:t>
      </w:r>
      <w:r w:rsidRPr="008A5953">
        <w:rPr>
          <w:lang w:val="en-US"/>
        </w:rPr>
        <w:t>chnological</w:t>
      </w:r>
      <w:r w:rsidR="006A301F" w:rsidRPr="008A5953">
        <w:rPr>
          <w:lang w:val="en-US"/>
        </w:rPr>
        <w:t xml:space="preserve"> </w:t>
      </w:r>
      <w:r w:rsidRPr="008A5953">
        <w:rPr>
          <w:lang w:val="en-US"/>
        </w:rPr>
        <w:t>Development</w:t>
      </w:r>
      <w:r w:rsidR="006A301F" w:rsidRPr="008A5953">
        <w:rPr>
          <w:lang w:val="en-US"/>
        </w:rPr>
        <w:t xml:space="preserve"> </w:t>
      </w:r>
      <w:r w:rsidR="008A5953" w:rsidRPr="008A5953">
        <w:rPr>
          <w:lang w:val="en-US"/>
        </w:rPr>
        <w:t>enacts</w:t>
      </w:r>
    </w:p>
    <w:p w14:paraId="43BAD105" w14:textId="77777777" w:rsidR="0046207C" w:rsidRDefault="0046207C" w:rsidP="0046207C">
      <w:pPr>
        <w:pStyle w:val="Heading2"/>
        <w:spacing w:before="128"/>
        <w:ind w:left="1134" w:right="995"/>
        <w:rPr>
          <w:color w:val="333333"/>
          <w:lang w:val="en-US"/>
        </w:rPr>
      </w:pPr>
    </w:p>
    <w:p w14:paraId="7B2437E5" w14:textId="4665A013" w:rsidR="00605FD4" w:rsidRPr="008A5953" w:rsidRDefault="001B7D9C" w:rsidP="00EB4D3C">
      <w:pPr>
        <w:pStyle w:val="Heading2"/>
        <w:spacing w:before="128"/>
        <w:ind w:left="1134" w:right="995"/>
        <w:rPr>
          <w:lang w:val="en-US"/>
        </w:rPr>
      </w:pPr>
      <w:r w:rsidRPr="008A5953">
        <w:rPr>
          <w:color w:val="333333"/>
          <w:lang w:val="en-US"/>
        </w:rPr>
        <w:t>RULEBOOK</w:t>
      </w:r>
    </w:p>
    <w:p w14:paraId="378153BD" w14:textId="2DA9DFC7" w:rsidR="00605FD4" w:rsidRDefault="001B7D9C" w:rsidP="008C3ACE">
      <w:pPr>
        <w:spacing w:before="38" w:line="276" w:lineRule="auto"/>
        <w:ind w:left="1134" w:right="995"/>
        <w:jc w:val="both"/>
        <w:rPr>
          <w:b/>
          <w:color w:val="333333"/>
          <w:lang w:val="en-US"/>
        </w:rPr>
      </w:pPr>
      <w:r w:rsidRPr="008A5953">
        <w:rPr>
          <w:b/>
          <w:color w:val="333333"/>
          <w:lang w:val="en-US"/>
        </w:rPr>
        <w:t>ON THE CONTENT</w:t>
      </w:r>
      <w:r w:rsidR="006A301F" w:rsidRPr="008A5953">
        <w:rPr>
          <w:b/>
          <w:color w:val="333333"/>
          <w:lang w:val="en-US"/>
        </w:rPr>
        <w:t xml:space="preserve"> </w:t>
      </w:r>
      <w:r w:rsidRPr="008A5953">
        <w:rPr>
          <w:b/>
          <w:color w:val="333333"/>
          <w:lang w:val="en-US"/>
        </w:rPr>
        <w:t>AND MANNER OF KEEPING THE REGISTER</w:t>
      </w:r>
      <w:r w:rsidR="006A301F" w:rsidRPr="008A5953">
        <w:rPr>
          <w:b/>
          <w:color w:val="333333"/>
          <w:lang w:val="en-US"/>
        </w:rPr>
        <w:t xml:space="preserve"> </w:t>
      </w:r>
      <w:r w:rsidRPr="008A5953">
        <w:rPr>
          <w:b/>
          <w:color w:val="333333"/>
          <w:lang w:val="en-US"/>
        </w:rPr>
        <w:t>OF THE NATIONAL QUALIFICATIONS FRAMEWORK</w:t>
      </w:r>
      <w:r w:rsidR="006A301F" w:rsidRPr="008A5953">
        <w:rPr>
          <w:b/>
          <w:color w:val="333333"/>
          <w:lang w:val="en-US"/>
        </w:rPr>
        <w:t xml:space="preserve"> </w:t>
      </w:r>
      <w:r w:rsidRPr="008A5953">
        <w:rPr>
          <w:b/>
          <w:color w:val="333333"/>
          <w:lang w:val="en-US"/>
        </w:rPr>
        <w:t>OF THE REPUBLIC OF SERBIA</w:t>
      </w:r>
    </w:p>
    <w:p w14:paraId="68FAA9F6" w14:textId="77777777" w:rsidR="00D760B9" w:rsidRPr="008A5953" w:rsidRDefault="00D760B9" w:rsidP="008C3ACE">
      <w:pPr>
        <w:spacing w:before="38" w:line="276" w:lineRule="auto"/>
        <w:ind w:left="1134" w:right="995"/>
        <w:jc w:val="both"/>
        <w:rPr>
          <w:b/>
          <w:lang w:val="en-US"/>
        </w:rPr>
      </w:pPr>
    </w:p>
    <w:p w14:paraId="777643C3" w14:textId="77777777" w:rsidR="00605FD4" w:rsidRPr="008A5953" w:rsidRDefault="00605FD4" w:rsidP="008C3ACE">
      <w:pPr>
        <w:pStyle w:val="BodyText"/>
        <w:spacing w:before="6"/>
        <w:ind w:left="1134" w:right="995"/>
        <w:jc w:val="both"/>
        <w:rPr>
          <w:b/>
          <w:sz w:val="19"/>
          <w:lang w:val="en-US"/>
        </w:rPr>
      </w:pPr>
    </w:p>
    <w:p w14:paraId="0F128255" w14:textId="77777777" w:rsidR="00605FD4" w:rsidRPr="008A5953" w:rsidRDefault="008A5953" w:rsidP="008C3ACE">
      <w:pPr>
        <w:ind w:left="1134" w:right="995"/>
        <w:jc w:val="center"/>
        <w:rPr>
          <w:b/>
          <w:lang w:val="en-US"/>
        </w:rPr>
      </w:pPr>
      <w:r>
        <w:rPr>
          <w:b/>
          <w:color w:val="333333"/>
          <w:lang w:val="en-US"/>
        </w:rPr>
        <w:t>Introduction</w:t>
      </w:r>
    </w:p>
    <w:p w14:paraId="541EBF55" w14:textId="77777777" w:rsidR="00605FD4" w:rsidRPr="008A5953" w:rsidRDefault="00CB3566" w:rsidP="008C3ACE">
      <w:pPr>
        <w:spacing w:before="83"/>
        <w:ind w:left="1134" w:right="995"/>
        <w:jc w:val="center"/>
        <w:rPr>
          <w:b/>
          <w:lang w:val="en-US"/>
        </w:rPr>
      </w:pPr>
      <w:r w:rsidRPr="008A5953">
        <w:rPr>
          <w:b/>
          <w:lang w:val="en-US"/>
        </w:rPr>
        <w:t>Article</w:t>
      </w:r>
      <w:r w:rsidR="006A301F" w:rsidRPr="008A5953">
        <w:rPr>
          <w:b/>
          <w:lang w:val="en-US"/>
        </w:rPr>
        <w:t xml:space="preserve"> 1.</w:t>
      </w:r>
    </w:p>
    <w:p w14:paraId="3A9F1285" w14:textId="77777777" w:rsidR="00605FD4" w:rsidRPr="008A5953" w:rsidRDefault="00605FD4" w:rsidP="008C3ACE">
      <w:pPr>
        <w:pStyle w:val="BodyText"/>
        <w:spacing w:before="10"/>
        <w:ind w:left="1134" w:right="995"/>
        <w:jc w:val="both"/>
        <w:rPr>
          <w:b/>
          <w:lang w:val="en-US"/>
        </w:rPr>
      </w:pPr>
    </w:p>
    <w:p w14:paraId="03964EB6" w14:textId="77777777" w:rsidR="00605FD4" w:rsidRPr="008A5953" w:rsidRDefault="00896CA0" w:rsidP="008C3ACE">
      <w:pPr>
        <w:pStyle w:val="BodyText"/>
        <w:spacing w:before="38" w:line="276" w:lineRule="auto"/>
        <w:ind w:left="1134" w:right="995"/>
        <w:jc w:val="both"/>
        <w:rPr>
          <w:lang w:val="en-US"/>
        </w:rPr>
      </w:pPr>
      <w:r w:rsidRPr="008A5953">
        <w:rPr>
          <w:lang w:val="en-US"/>
        </w:rPr>
        <w:t>This Rulebook regulates the content and manner of keeping the Register of the National Qualifications Framework of the Republic of Serbia (hereinafter: the NQFS Register) as well as other issues of importance for keeping the NQFS Register</w:t>
      </w:r>
      <w:r w:rsidR="006A301F" w:rsidRPr="008A5953">
        <w:rPr>
          <w:lang w:val="en-US"/>
        </w:rPr>
        <w:t>.</w:t>
      </w:r>
    </w:p>
    <w:p w14:paraId="24175520" w14:textId="2E29857E" w:rsidR="008C3ACE" w:rsidRDefault="00896CA0" w:rsidP="008C3ACE">
      <w:pPr>
        <w:pStyle w:val="Heading2"/>
        <w:spacing w:before="90" w:line="319" w:lineRule="auto"/>
        <w:ind w:left="1134" w:right="995" w:hanging="22"/>
        <w:rPr>
          <w:color w:val="333333"/>
          <w:lang w:val="en-US"/>
        </w:rPr>
      </w:pPr>
      <w:r w:rsidRPr="008A5953">
        <w:rPr>
          <w:color w:val="333333"/>
          <w:lang w:val="en-US"/>
        </w:rPr>
        <w:t>Keeping NQFS Register</w:t>
      </w:r>
    </w:p>
    <w:p w14:paraId="38566027" w14:textId="69595B7A" w:rsidR="00605FD4" w:rsidRPr="008A5953" w:rsidRDefault="00896CA0" w:rsidP="008C3ACE">
      <w:pPr>
        <w:pStyle w:val="Heading2"/>
        <w:spacing w:before="90" w:line="319" w:lineRule="auto"/>
        <w:ind w:left="1134" w:right="995" w:hanging="22"/>
        <w:rPr>
          <w:lang w:val="en-US"/>
        </w:rPr>
      </w:pPr>
      <w:r w:rsidRPr="008A5953">
        <w:rPr>
          <w:lang w:val="en-US"/>
        </w:rPr>
        <w:t>Article</w:t>
      </w:r>
      <w:r w:rsidR="006A301F" w:rsidRPr="008A5953">
        <w:rPr>
          <w:lang w:val="en-US"/>
        </w:rPr>
        <w:t xml:space="preserve"> 2.</w:t>
      </w:r>
    </w:p>
    <w:p w14:paraId="64B38F4F" w14:textId="62E129DF" w:rsidR="00605FD4" w:rsidRPr="008A5953" w:rsidRDefault="00896CA0" w:rsidP="008C3ACE">
      <w:pPr>
        <w:pStyle w:val="BodyText"/>
        <w:spacing w:before="179" w:line="276" w:lineRule="auto"/>
        <w:ind w:left="1134" w:right="995"/>
        <w:jc w:val="both"/>
        <w:rPr>
          <w:lang w:val="en-US"/>
        </w:rPr>
      </w:pPr>
      <w:r w:rsidRPr="008A5953">
        <w:rPr>
          <w:lang w:val="en-US"/>
        </w:rPr>
        <w:t xml:space="preserve">The NQFS </w:t>
      </w:r>
      <w:r w:rsidR="00E23D6D">
        <w:rPr>
          <w:lang w:val="en-US"/>
        </w:rPr>
        <w:t>R</w:t>
      </w:r>
      <w:r w:rsidRPr="008A5953">
        <w:rPr>
          <w:lang w:val="en-US"/>
        </w:rPr>
        <w:t xml:space="preserve">egister is maintained by the </w:t>
      </w:r>
      <w:r w:rsidR="00E23D6D">
        <w:rPr>
          <w:lang w:val="en-US"/>
        </w:rPr>
        <w:t xml:space="preserve">Qualifications Agency </w:t>
      </w:r>
      <w:r w:rsidRPr="008A5953">
        <w:rPr>
          <w:lang w:val="en-US"/>
        </w:rPr>
        <w:t xml:space="preserve">(hereinafter: the Agency) in electronic form, within the </w:t>
      </w:r>
      <w:r w:rsidR="00D16872">
        <w:rPr>
          <w:lang w:val="en-US"/>
        </w:rPr>
        <w:t>Integrated Education Information System</w:t>
      </w:r>
      <w:r w:rsidRPr="008A5953">
        <w:rPr>
          <w:lang w:val="en-US"/>
        </w:rPr>
        <w:t xml:space="preserve"> (hereinafter: </w:t>
      </w:r>
      <w:r w:rsidR="00D16872">
        <w:rPr>
          <w:lang w:val="en-US"/>
        </w:rPr>
        <w:t>IEIS</w:t>
      </w:r>
      <w:r w:rsidRPr="008A5953">
        <w:rPr>
          <w:lang w:val="en-US"/>
        </w:rPr>
        <w:t xml:space="preserve">), </w:t>
      </w:r>
      <w:r w:rsidR="00E23D6D">
        <w:rPr>
          <w:lang w:val="en-US"/>
        </w:rPr>
        <w:t>in accordance with the law.</w:t>
      </w:r>
    </w:p>
    <w:p w14:paraId="578DAD0E" w14:textId="77777777" w:rsidR="00605FD4" w:rsidRPr="008A5953" w:rsidRDefault="00896CA0" w:rsidP="008C3ACE">
      <w:pPr>
        <w:pStyle w:val="BodyText"/>
        <w:spacing w:before="90" w:line="276" w:lineRule="auto"/>
        <w:ind w:left="1134" w:right="995"/>
        <w:jc w:val="both"/>
        <w:rPr>
          <w:lang w:val="en-US"/>
        </w:rPr>
      </w:pPr>
      <w:r w:rsidRPr="008A5953">
        <w:rPr>
          <w:lang w:val="en-US"/>
        </w:rPr>
        <w:t>Data from the NQFS Register is open and available through the official website of the Agency, which is maintained bilingually - in Serbian and English</w:t>
      </w:r>
      <w:r w:rsidR="006A301F" w:rsidRPr="008A5953">
        <w:rPr>
          <w:lang w:val="en-US"/>
        </w:rPr>
        <w:t>.</w:t>
      </w:r>
    </w:p>
    <w:p w14:paraId="7134C661" w14:textId="0CA37E4D" w:rsidR="00605FD4" w:rsidRPr="008A5953" w:rsidRDefault="00896CA0" w:rsidP="008C3ACE">
      <w:pPr>
        <w:pStyle w:val="BodyText"/>
        <w:spacing w:before="38" w:line="276" w:lineRule="auto"/>
        <w:ind w:left="1134" w:right="995"/>
        <w:jc w:val="both"/>
        <w:rPr>
          <w:lang w:val="en-US"/>
        </w:rPr>
      </w:pPr>
      <w:r w:rsidRPr="008A5953">
        <w:rPr>
          <w:lang w:val="en-US"/>
        </w:rPr>
        <w:t>Data on educational institutions and high</w:t>
      </w:r>
      <w:r w:rsidR="003E5D02">
        <w:rPr>
          <w:lang w:val="en-US"/>
        </w:rPr>
        <w:t>er</w:t>
      </w:r>
      <w:r w:rsidRPr="008A5953">
        <w:rPr>
          <w:lang w:val="en-US"/>
        </w:rPr>
        <w:t xml:space="preserve"> education institutions, </w:t>
      </w:r>
      <w:r w:rsidR="003E5D02">
        <w:rPr>
          <w:lang w:val="en-US"/>
        </w:rPr>
        <w:t>c</w:t>
      </w:r>
      <w:r w:rsidR="003E5D02" w:rsidRPr="003E5D02">
        <w:rPr>
          <w:lang w:val="en-US"/>
        </w:rPr>
        <w:t>urricul</w:t>
      </w:r>
      <w:r w:rsidR="00D75377">
        <w:rPr>
          <w:lang w:val="en-US"/>
        </w:rPr>
        <w:t>a</w:t>
      </w:r>
      <w:r w:rsidR="003E5D02">
        <w:rPr>
          <w:lang w:val="en-US"/>
        </w:rPr>
        <w:t xml:space="preserve"> </w:t>
      </w:r>
      <w:r w:rsidRPr="008A5953">
        <w:rPr>
          <w:lang w:val="en-US"/>
        </w:rPr>
        <w:t xml:space="preserve">and accredited study programs is </w:t>
      </w:r>
      <w:r w:rsidR="00E46F82">
        <w:rPr>
          <w:lang w:val="en-US"/>
        </w:rPr>
        <w:t>sourced out</w:t>
      </w:r>
      <w:r w:rsidR="00763400" w:rsidRPr="00763400">
        <w:t xml:space="preserve"> </w:t>
      </w:r>
      <w:r w:rsidR="00763400" w:rsidRPr="00763400">
        <w:rPr>
          <w:lang w:val="en-US"/>
        </w:rPr>
        <w:t>in electronic form</w:t>
      </w:r>
      <w:r w:rsidRPr="00763400">
        <w:rPr>
          <w:lang w:val="en-US"/>
        </w:rPr>
        <w:t xml:space="preserve"> </w:t>
      </w:r>
      <w:r w:rsidR="00E46F82">
        <w:rPr>
          <w:lang w:val="en-US"/>
        </w:rPr>
        <w:t>from</w:t>
      </w:r>
      <w:r w:rsidR="00E46F82" w:rsidRPr="008A5953">
        <w:rPr>
          <w:lang w:val="en-US"/>
        </w:rPr>
        <w:t xml:space="preserve"> </w:t>
      </w:r>
      <w:r w:rsidRPr="008A5953">
        <w:rPr>
          <w:lang w:val="en-US"/>
        </w:rPr>
        <w:t xml:space="preserve">the </w:t>
      </w:r>
      <w:r w:rsidR="00763400">
        <w:rPr>
          <w:lang w:val="en-US"/>
        </w:rPr>
        <w:t xml:space="preserve">IEIS to </w:t>
      </w:r>
      <w:r w:rsidR="00E87137">
        <w:rPr>
          <w:lang w:val="en-US"/>
        </w:rPr>
        <w:t xml:space="preserve">the </w:t>
      </w:r>
      <w:r w:rsidRPr="008A5953">
        <w:rPr>
          <w:lang w:val="en-US"/>
        </w:rPr>
        <w:t>NQFS Register.</w:t>
      </w:r>
    </w:p>
    <w:p w14:paraId="10AB5E58" w14:textId="0C161495" w:rsidR="009E298B" w:rsidRPr="008A5953" w:rsidRDefault="008A5953" w:rsidP="008C3ACE">
      <w:pPr>
        <w:pStyle w:val="BodyText"/>
        <w:spacing w:before="38"/>
        <w:ind w:left="1134" w:right="995"/>
        <w:jc w:val="both"/>
        <w:rPr>
          <w:lang w:val="en-US"/>
        </w:rPr>
      </w:pPr>
      <w:r>
        <w:rPr>
          <w:lang w:val="en-US"/>
        </w:rPr>
        <w:t>Identification data on PRO</w:t>
      </w:r>
      <w:r w:rsidR="00CF28C1">
        <w:rPr>
          <w:lang w:val="en-US"/>
        </w:rPr>
        <w:t>AEA</w:t>
      </w:r>
      <w:r w:rsidR="009E298B" w:rsidRPr="008A5953">
        <w:rPr>
          <w:lang w:val="en-US"/>
        </w:rPr>
        <w:t xml:space="preserve"> and employers where </w:t>
      </w:r>
      <w:r w:rsidR="002648A3">
        <w:rPr>
          <w:lang w:val="en-US"/>
        </w:rPr>
        <w:t>the</w:t>
      </w:r>
      <w:r w:rsidRPr="008A5953">
        <w:rPr>
          <w:lang w:val="en-US"/>
        </w:rPr>
        <w:t xml:space="preserve"> </w:t>
      </w:r>
      <w:r>
        <w:rPr>
          <w:lang w:val="en-US"/>
        </w:rPr>
        <w:t>PRO</w:t>
      </w:r>
      <w:r w:rsidR="00CF28C1">
        <w:rPr>
          <w:lang w:val="en-US"/>
        </w:rPr>
        <w:t>AEA</w:t>
      </w:r>
      <w:r w:rsidR="009E298B" w:rsidRPr="008A5953">
        <w:rPr>
          <w:lang w:val="en-US"/>
        </w:rPr>
        <w:t xml:space="preserve"> performs the practical part of the program, </w:t>
      </w:r>
    </w:p>
    <w:p w14:paraId="194F070D" w14:textId="45D2210E" w:rsidR="00605FD4" w:rsidRPr="008A5953" w:rsidRDefault="009E298B" w:rsidP="008C3ACE">
      <w:pPr>
        <w:pStyle w:val="BodyText"/>
        <w:spacing w:before="38"/>
        <w:ind w:left="1134" w:right="995"/>
        <w:jc w:val="both"/>
        <w:rPr>
          <w:lang w:val="en-US"/>
        </w:rPr>
      </w:pPr>
      <w:r w:rsidRPr="008A5953">
        <w:rPr>
          <w:lang w:val="en-US"/>
        </w:rPr>
        <w:t xml:space="preserve">is </w:t>
      </w:r>
      <w:r w:rsidR="00E87137" w:rsidRPr="00E87137">
        <w:rPr>
          <w:lang w:val="en-US"/>
        </w:rPr>
        <w:t>sourced out</w:t>
      </w:r>
      <w:r w:rsidR="00CF28C1" w:rsidRPr="008A5953">
        <w:rPr>
          <w:lang w:val="en-US"/>
        </w:rPr>
        <w:t xml:space="preserve"> </w:t>
      </w:r>
      <w:r w:rsidR="00E87137" w:rsidRPr="00E87137">
        <w:rPr>
          <w:lang w:val="en-US"/>
        </w:rPr>
        <w:t xml:space="preserve">in electronic form </w:t>
      </w:r>
      <w:r w:rsidRPr="008A5953">
        <w:rPr>
          <w:lang w:val="en-US"/>
        </w:rPr>
        <w:t xml:space="preserve">from </w:t>
      </w:r>
      <w:r w:rsidR="002648A3">
        <w:rPr>
          <w:lang w:val="en-US"/>
        </w:rPr>
        <w:t xml:space="preserve">the </w:t>
      </w:r>
      <w:r w:rsidRPr="008A5953">
        <w:rPr>
          <w:lang w:val="en-US"/>
        </w:rPr>
        <w:t>Statistical Office</w:t>
      </w:r>
      <w:r w:rsidR="00CF28C1">
        <w:rPr>
          <w:lang w:val="en-US"/>
        </w:rPr>
        <w:t xml:space="preserve"> of the Republic of Serbia</w:t>
      </w:r>
      <w:r w:rsidR="00E87137" w:rsidRPr="00E87137">
        <w:t xml:space="preserve"> </w:t>
      </w:r>
      <w:r w:rsidR="00E87137">
        <w:rPr>
          <w:lang w:val="en-US"/>
        </w:rPr>
        <w:t>to</w:t>
      </w:r>
      <w:r w:rsidR="00E87137" w:rsidRPr="00E87137">
        <w:rPr>
          <w:lang w:val="en-US"/>
        </w:rPr>
        <w:t xml:space="preserve"> the NQFS Register</w:t>
      </w:r>
      <w:r w:rsidR="006A301F" w:rsidRPr="00E87137">
        <w:rPr>
          <w:lang w:val="en-US"/>
        </w:rPr>
        <w:t>.</w:t>
      </w:r>
    </w:p>
    <w:p w14:paraId="2C5D9D05" w14:textId="49BE4F47" w:rsidR="008C3ACE" w:rsidRDefault="009E298B" w:rsidP="008C3ACE">
      <w:pPr>
        <w:pStyle w:val="Heading2"/>
        <w:spacing w:before="128" w:line="319" w:lineRule="auto"/>
        <w:ind w:left="1134" w:right="995"/>
        <w:rPr>
          <w:color w:val="333333"/>
          <w:lang w:val="en-US"/>
        </w:rPr>
      </w:pPr>
      <w:r w:rsidRPr="008A5953">
        <w:rPr>
          <w:color w:val="333333"/>
          <w:lang w:val="en-US"/>
        </w:rPr>
        <w:t>NQFS Register Content</w:t>
      </w:r>
    </w:p>
    <w:p w14:paraId="07CE303A" w14:textId="717B9059" w:rsidR="00605FD4" w:rsidRPr="008A5953" w:rsidRDefault="009E298B" w:rsidP="008C3ACE">
      <w:pPr>
        <w:pStyle w:val="Heading2"/>
        <w:spacing w:before="128" w:line="319" w:lineRule="auto"/>
        <w:ind w:left="1134" w:right="995" w:firstLine="612"/>
        <w:rPr>
          <w:lang w:val="en-US"/>
        </w:rPr>
      </w:pPr>
      <w:r w:rsidRPr="008A5953">
        <w:rPr>
          <w:lang w:val="en-US"/>
        </w:rPr>
        <w:t>Article</w:t>
      </w:r>
      <w:r w:rsidR="006A301F" w:rsidRPr="008A5953">
        <w:rPr>
          <w:lang w:val="en-US"/>
        </w:rPr>
        <w:t xml:space="preserve"> 3.</w:t>
      </w:r>
    </w:p>
    <w:p w14:paraId="0C1CE4E2" w14:textId="77777777" w:rsidR="00605FD4" w:rsidRPr="008A5953" w:rsidRDefault="009E298B" w:rsidP="008C3ACE">
      <w:pPr>
        <w:pStyle w:val="BodyText"/>
        <w:spacing w:before="180"/>
        <w:ind w:left="1134" w:right="995"/>
        <w:jc w:val="both"/>
        <w:rPr>
          <w:lang w:val="en-US"/>
        </w:rPr>
      </w:pPr>
      <w:r w:rsidRPr="008A5953">
        <w:rPr>
          <w:lang w:val="en-US"/>
        </w:rPr>
        <w:t>NQFS Register is comprised of three</w:t>
      </w:r>
      <w:r w:rsidR="006A301F" w:rsidRPr="008A5953">
        <w:rPr>
          <w:lang w:val="en-US"/>
        </w:rPr>
        <w:t xml:space="preserve"> </w:t>
      </w:r>
      <w:r w:rsidRPr="008A5953">
        <w:rPr>
          <w:lang w:val="en-US"/>
        </w:rPr>
        <w:t>Sub</w:t>
      </w:r>
      <w:r w:rsidR="008A5953">
        <w:rPr>
          <w:lang w:val="en-US"/>
        </w:rPr>
        <w:t>-</w:t>
      </w:r>
      <w:r w:rsidRPr="008A5953">
        <w:rPr>
          <w:lang w:val="en-US"/>
        </w:rPr>
        <w:t>registers</w:t>
      </w:r>
      <w:r w:rsidR="006A301F" w:rsidRPr="008A5953">
        <w:rPr>
          <w:lang w:val="en-US"/>
        </w:rPr>
        <w:t>:</w:t>
      </w:r>
    </w:p>
    <w:p w14:paraId="4B857456" w14:textId="77777777" w:rsidR="00605FD4" w:rsidRPr="008A5953" w:rsidRDefault="009E298B" w:rsidP="008C3ACE">
      <w:pPr>
        <w:pStyle w:val="ListParagraph"/>
        <w:numPr>
          <w:ilvl w:val="0"/>
          <w:numId w:val="7"/>
        </w:numPr>
        <w:tabs>
          <w:tab w:val="left" w:pos="2281"/>
        </w:tabs>
        <w:spacing w:before="128"/>
        <w:ind w:left="2127" w:right="995" w:hanging="426"/>
        <w:jc w:val="both"/>
        <w:rPr>
          <w:lang w:val="en-US"/>
        </w:rPr>
      </w:pPr>
      <w:r w:rsidRPr="008A5953">
        <w:rPr>
          <w:lang w:val="en-US"/>
        </w:rPr>
        <w:t>Sub</w:t>
      </w:r>
      <w:r w:rsidR="00ED7A93" w:rsidRPr="008A5953">
        <w:rPr>
          <w:lang w:val="en-US"/>
        </w:rPr>
        <w:t>-</w:t>
      </w:r>
      <w:r w:rsidRPr="008A5953">
        <w:rPr>
          <w:lang w:val="en-US"/>
        </w:rPr>
        <w:t>register of</w:t>
      </w:r>
      <w:r w:rsidR="006A301F" w:rsidRPr="008A5953">
        <w:rPr>
          <w:lang w:val="en-US"/>
        </w:rPr>
        <w:t xml:space="preserve"> </w:t>
      </w:r>
      <w:r w:rsidRPr="008A5953">
        <w:rPr>
          <w:lang w:val="en-US"/>
        </w:rPr>
        <w:t>national qualifications</w:t>
      </w:r>
      <w:r w:rsidR="006A301F" w:rsidRPr="008A5953">
        <w:rPr>
          <w:lang w:val="en-US"/>
        </w:rPr>
        <w:t>;</w:t>
      </w:r>
    </w:p>
    <w:p w14:paraId="59CCF6F6" w14:textId="77777777" w:rsidR="00605FD4" w:rsidRPr="008A5953" w:rsidRDefault="009E298B" w:rsidP="008C3ACE">
      <w:pPr>
        <w:pStyle w:val="ListParagraph"/>
        <w:numPr>
          <w:ilvl w:val="0"/>
          <w:numId w:val="7"/>
        </w:numPr>
        <w:tabs>
          <w:tab w:val="left" w:pos="2281"/>
        </w:tabs>
        <w:spacing w:before="126"/>
        <w:ind w:left="2127" w:right="995" w:hanging="426"/>
        <w:jc w:val="both"/>
        <w:rPr>
          <w:lang w:val="en-US"/>
        </w:rPr>
      </w:pPr>
      <w:r w:rsidRPr="008A5953">
        <w:rPr>
          <w:lang w:val="en-US"/>
        </w:rPr>
        <w:t>Sub</w:t>
      </w:r>
      <w:r w:rsidR="00ED7A93" w:rsidRPr="008A5953">
        <w:rPr>
          <w:lang w:val="en-US"/>
        </w:rPr>
        <w:t>-</w:t>
      </w:r>
      <w:r w:rsidRPr="008A5953">
        <w:rPr>
          <w:lang w:val="en-US"/>
        </w:rPr>
        <w:t>register of qualification standards</w:t>
      </w:r>
      <w:r w:rsidR="006A301F" w:rsidRPr="008A5953">
        <w:rPr>
          <w:lang w:val="en-US"/>
        </w:rPr>
        <w:t>;</w:t>
      </w:r>
    </w:p>
    <w:p w14:paraId="272B0E8A" w14:textId="77777777" w:rsidR="00ED7A93" w:rsidRPr="008A5953" w:rsidRDefault="00ED7A93" w:rsidP="008C3ACE">
      <w:pPr>
        <w:pStyle w:val="BodyText"/>
        <w:numPr>
          <w:ilvl w:val="0"/>
          <w:numId w:val="7"/>
        </w:numPr>
        <w:spacing w:before="37"/>
        <w:ind w:left="2127" w:right="995" w:hanging="426"/>
        <w:jc w:val="both"/>
        <w:rPr>
          <w:lang w:val="en-US"/>
        </w:rPr>
      </w:pPr>
      <w:r w:rsidRPr="008A5953">
        <w:rPr>
          <w:lang w:val="en-US"/>
        </w:rPr>
        <w:t xml:space="preserve">Sub-register of publicly recognized organizers of adult education activities with employers with </w:t>
      </w:r>
    </w:p>
    <w:p w14:paraId="39D98F70" w14:textId="4056E81D" w:rsidR="00605FD4" w:rsidRPr="008A5953" w:rsidRDefault="008C3ACE" w:rsidP="008C3ACE">
      <w:pPr>
        <w:pStyle w:val="BodyText"/>
        <w:spacing w:before="37"/>
        <w:ind w:left="2127" w:right="995" w:hanging="426"/>
        <w:jc w:val="both"/>
        <w:rPr>
          <w:lang w:val="en-US"/>
        </w:rPr>
      </w:pPr>
      <w:r>
        <w:rPr>
          <w:lang w:val="en-US"/>
        </w:rPr>
        <w:t xml:space="preserve">        </w:t>
      </w:r>
      <w:r w:rsidR="00ED7A93" w:rsidRPr="008A5953">
        <w:rPr>
          <w:lang w:val="en-US"/>
        </w:rPr>
        <w:t>whom practical work is performed (hereinafter</w:t>
      </w:r>
      <w:r w:rsidR="006A301F" w:rsidRPr="008A5953">
        <w:rPr>
          <w:lang w:val="en-US"/>
        </w:rPr>
        <w:t xml:space="preserve">: </w:t>
      </w:r>
      <w:r w:rsidR="00ED7A93" w:rsidRPr="008A5953">
        <w:rPr>
          <w:lang w:val="en-US"/>
        </w:rPr>
        <w:t>PRO</w:t>
      </w:r>
      <w:r w:rsidR="00CF28C1">
        <w:rPr>
          <w:lang w:val="en-US"/>
        </w:rPr>
        <w:t>AEA</w:t>
      </w:r>
      <w:r w:rsidR="00ED7A93" w:rsidRPr="008A5953">
        <w:rPr>
          <w:lang w:val="en-US"/>
        </w:rPr>
        <w:t xml:space="preserve"> Sub-register</w:t>
      </w:r>
      <w:r w:rsidR="006A301F" w:rsidRPr="008A5953">
        <w:rPr>
          <w:lang w:val="en-US"/>
        </w:rPr>
        <w:t>).</w:t>
      </w:r>
    </w:p>
    <w:p w14:paraId="6A608437" w14:textId="77777777" w:rsidR="00605FD4" w:rsidRPr="008A5953" w:rsidRDefault="008A5953" w:rsidP="008C3ACE">
      <w:pPr>
        <w:pStyle w:val="Heading2"/>
        <w:spacing w:before="129"/>
        <w:ind w:left="1134" w:right="995"/>
        <w:rPr>
          <w:lang w:val="en-US"/>
        </w:rPr>
      </w:pPr>
      <w:r>
        <w:rPr>
          <w:color w:val="333333"/>
          <w:lang w:val="en-US"/>
        </w:rPr>
        <w:t>Sub-R</w:t>
      </w:r>
      <w:r w:rsidR="00ED7A93" w:rsidRPr="008A5953">
        <w:rPr>
          <w:color w:val="333333"/>
          <w:lang w:val="en-US"/>
        </w:rPr>
        <w:t>egister of National Qualifications</w:t>
      </w:r>
    </w:p>
    <w:p w14:paraId="13BD2B98" w14:textId="77777777" w:rsidR="00ED7A93" w:rsidRPr="008A5953" w:rsidRDefault="00ED7A93" w:rsidP="008C3ACE">
      <w:pPr>
        <w:spacing w:before="83"/>
        <w:ind w:left="1134" w:right="995"/>
        <w:jc w:val="center"/>
        <w:rPr>
          <w:b/>
          <w:lang w:val="en-US"/>
        </w:rPr>
      </w:pPr>
      <w:r w:rsidRPr="008A5953">
        <w:rPr>
          <w:b/>
          <w:lang w:val="en-US"/>
        </w:rPr>
        <w:t>Article</w:t>
      </w:r>
      <w:r w:rsidR="006A301F" w:rsidRPr="008A5953">
        <w:rPr>
          <w:b/>
          <w:lang w:val="en-US"/>
        </w:rPr>
        <w:t xml:space="preserve"> 4.</w:t>
      </w:r>
    </w:p>
    <w:p w14:paraId="5B3E1220" w14:textId="77777777" w:rsidR="00605FD4" w:rsidRPr="008A5953" w:rsidRDefault="00605FD4" w:rsidP="008C3ACE">
      <w:pPr>
        <w:pStyle w:val="BodyText"/>
        <w:spacing w:before="10"/>
        <w:ind w:left="1134" w:right="995"/>
        <w:jc w:val="both"/>
        <w:rPr>
          <w:b/>
          <w:lang w:val="en-US"/>
        </w:rPr>
      </w:pPr>
    </w:p>
    <w:p w14:paraId="774A4065" w14:textId="7C67C7AD" w:rsidR="00605FD4" w:rsidRPr="008A5953" w:rsidRDefault="00776F50" w:rsidP="008C3ACE">
      <w:pPr>
        <w:pStyle w:val="BodyText"/>
        <w:spacing w:line="276" w:lineRule="auto"/>
        <w:ind w:left="1134" w:right="995"/>
        <w:jc w:val="both"/>
        <w:rPr>
          <w:lang w:val="en-US"/>
        </w:rPr>
      </w:pPr>
      <w:r>
        <w:rPr>
          <w:lang w:val="sr-Latn-RS"/>
        </w:rPr>
        <w:t>Sub</w:t>
      </w:r>
      <w:r w:rsidR="00813C43" w:rsidRPr="00813C43">
        <w:rPr>
          <w:lang w:val="en-US"/>
        </w:rPr>
        <w:t xml:space="preserve">-register of national qualifications is established for the purpose of managing data on qualifications, classified by level and type, in accordance with the bylaw which regulates the system according to which qualifications are classified and coded in </w:t>
      </w:r>
      <w:r w:rsidR="008A5953">
        <w:rPr>
          <w:lang w:val="en-US"/>
        </w:rPr>
        <w:t>NQFS (hereinafter</w:t>
      </w:r>
      <w:r w:rsidR="00ED7A93" w:rsidRPr="008A5953">
        <w:rPr>
          <w:lang w:val="en-US"/>
        </w:rPr>
        <w:t xml:space="preserve">: </w:t>
      </w:r>
      <w:r w:rsidR="00D16872">
        <w:rPr>
          <w:lang w:val="en-US"/>
        </w:rPr>
        <w:t>C</w:t>
      </w:r>
      <w:r w:rsidR="00ED7A93" w:rsidRPr="008A5953">
        <w:rPr>
          <w:lang w:val="en-US"/>
        </w:rPr>
        <w:t>LA</w:t>
      </w:r>
      <w:r w:rsidR="00D16872">
        <w:rPr>
          <w:lang w:val="en-US"/>
        </w:rPr>
        <w:t>S</w:t>
      </w:r>
      <w:r w:rsidR="00ED7A93" w:rsidRPr="008A5953">
        <w:rPr>
          <w:lang w:val="en-US"/>
        </w:rPr>
        <w:t>SNQFS</w:t>
      </w:r>
      <w:r w:rsidR="006A301F" w:rsidRPr="008A5953">
        <w:rPr>
          <w:lang w:val="en-US"/>
        </w:rPr>
        <w:t>).</w:t>
      </w:r>
    </w:p>
    <w:p w14:paraId="76955CAC" w14:textId="4541996D" w:rsidR="00605FD4" w:rsidRPr="008A5953" w:rsidRDefault="00ED7A93" w:rsidP="008C3ACE">
      <w:pPr>
        <w:pStyle w:val="BodyText"/>
        <w:spacing w:before="89" w:line="276" w:lineRule="auto"/>
        <w:ind w:left="1134" w:right="995"/>
        <w:jc w:val="both"/>
        <w:rPr>
          <w:lang w:val="en-US"/>
        </w:rPr>
      </w:pPr>
      <w:r w:rsidRPr="008A5953">
        <w:rPr>
          <w:lang w:val="en-US"/>
        </w:rPr>
        <w:t xml:space="preserve">All new qualifications created from the day of </w:t>
      </w:r>
      <w:r w:rsidR="00D16872">
        <w:rPr>
          <w:lang w:val="en-US"/>
        </w:rPr>
        <w:t>implementation</w:t>
      </w:r>
      <w:r w:rsidR="00D16872" w:rsidRPr="008A5953">
        <w:rPr>
          <w:lang w:val="en-US"/>
        </w:rPr>
        <w:t xml:space="preserve"> </w:t>
      </w:r>
      <w:r w:rsidRPr="008A5953">
        <w:rPr>
          <w:lang w:val="en-US"/>
        </w:rPr>
        <w:t>of this Rulebook, as well as qualifications that c</w:t>
      </w:r>
      <w:r w:rsidR="00062E07">
        <w:rPr>
          <w:lang w:val="en-US"/>
        </w:rPr>
        <w:t>ould</w:t>
      </w:r>
      <w:r w:rsidRPr="008A5953">
        <w:rPr>
          <w:lang w:val="en-US"/>
        </w:rPr>
        <w:t xml:space="preserve"> be acquired in the education system that have been determined until the beginning of </w:t>
      </w:r>
      <w:r w:rsidR="00D16872">
        <w:rPr>
          <w:lang w:val="en-US"/>
        </w:rPr>
        <w:t>implementation</w:t>
      </w:r>
      <w:r w:rsidR="00D16872" w:rsidRPr="008A5953">
        <w:rPr>
          <w:lang w:val="en-US"/>
        </w:rPr>
        <w:t xml:space="preserve"> </w:t>
      </w:r>
      <w:r w:rsidRPr="008A5953">
        <w:rPr>
          <w:lang w:val="en-US"/>
        </w:rPr>
        <w:t xml:space="preserve">of this Rulebook, </w:t>
      </w:r>
      <w:r w:rsidR="00062E07">
        <w:rPr>
          <w:lang w:val="en-US"/>
        </w:rPr>
        <w:t>that is</w:t>
      </w:r>
      <w:r w:rsidRPr="008A5953">
        <w:rPr>
          <w:lang w:val="en-US"/>
        </w:rPr>
        <w:t xml:space="preserve"> until the establishment of the NQFS Register, are entered in the Sub-Register of National Qualifications, as follows</w:t>
      </w:r>
      <w:r w:rsidR="006A301F" w:rsidRPr="008A5953">
        <w:rPr>
          <w:lang w:val="en-US"/>
        </w:rPr>
        <w:t>:</w:t>
      </w:r>
    </w:p>
    <w:p w14:paraId="5B112799" w14:textId="77777777" w:rsidR="00605FD4" w:rsidRPr="008A5953" w:rsidRDefault="00605FD4" w:rsidP="008C3ACE">
      <w:pPr>
        <w:spacing w:line="276" w:lineRule="auto"/>
        <w:ind w:left="1134" w:right="995"/>
        <w:jc w:val="both"/>
        <w:rPr>
          <w:lang w:val="en-US"/>
        </w:rPr>
        <w:sectPr w:rsidR="00605FD4" w:rsidRPr="008A5953">
          <w:headerReference w:type="first" r:id="rId8"/>
          <w:footerReference w:type="first" r:id="rId9"/>
          <w:pgSz w:w="11910" w:h="16840"/>
          <w:pgMar w:top="1360" w:right="0" w:bottom="280" w:left="0" w:header="720" w:footer="720" w:gutter="0"/>
          <w:cols w:space="720"/>
        </w:sectPr>
      </w:pPr>
    </w:p>
    <w:p w14:paraId="3C28EED3" w14:textId="207D6C96" w:rsidR="00605FD4" w:rsidRPr="008A5953" w:rsidRDefault="0034469A" w:rsidP="008C3ACE">
      <w:pPr>
        <w:pStyle w:val="ListParagraph"/>
        <w:numPr>
          <w:ilvl w:val="0"/>
          <w:numId w:val="6"/>
        </w:numPr>
        <w:tabs>
          <w:tab w:val="left" w:pos="2281"/>
        </w:tabs>
        <w:spacing w:before="63" w:line="276" w:lineRule="auto"/>
        <w:ind w:left="1985" w:right="995" w:firstLine="0"/>
        <w:jc w:val="both"/>
        <w:rPr>
          <w:lang w:val="en-US"/>
        </w:rPr>
      </w:pPr>
      <w:r w:rsidRPr="008A5953">
        <w:rPr>
          <w:lang w:val="en-US"/>
        </w:rPr>
        <w:lastRenderedPageBreak/>
        <w:t xml:space="preserve">For </w:t>
      </w:r>
      <w:r w:rsidR="00B9224E" w:rsidRPr="008A5953">
        <w:rPr>
          <w:lang w:val="en-US"/>
        </w:rPr>
        <w:t>level</w:t>
      </w:r>
      <w:r w:rsidR="006A301F" w:rsidRPr="008A5953">
        <w:rPr>
          <w:lang w:val="en-US"/>
        </w:rPr>
        <w:t xml:space="preserve"> 1</w:t>
      </w:r>
      <w:r w:rsidR="00B9224E" w:rsidRPr="008A5953">
        <w:rPr>
          <w:lang w:val="en-US"/>
        </w:rPr>
        <w:t xml:space="preserve"> of</w:t>
      </w:r>
      <w:r w:rsidR="006A301F" w:rsidRPr="008A5953">
        <w:rPr>
          <w:lang w:val="en-US"/>
        </w:rPr>
        <w:t xml:space="preserve"> N</w:t>
      </w:r>
      <w:r w:rsidRPr="008A5953">
        <w:rPr>
          <w:lang w:val="en-US"/>
        </w:rPr>
        <w:t>QFS, qualifications acquired upon completion of</w:t>
      </w:r>
      <w:r w:rsidR="006A301F" w:rsidRPr="008A5953">
        <w:rPr>
          <w:lang w:val="en-US"/>
        </w:rPr>
        <w:t xml:space="preserve"> </w:t>
      </w:r>
      <w:r w:rsidRPr="008A5953">
        <w:rPr>
          <w:lang w:val="en-US"/>
        </w:rPr>
        <w:t>primary education, primary education of adults</w:t>
      </w:r>
      <w:r w:rsidR="006A301F" w:rsidRPr="008A5953">
        <w:rPr>
          <w:lang w:val="en-US"/>
        </w:rPr>
        <w:t xml:space="preserve"> </w:t>
      </w:r>
      <w:r w:rsidRPr="008A5953">
        <w:rPr>
          <w:lang w:val="en-US"/>
        </w:rPr>
        <w:t>and primary music</w:t>
      </w:r>
      <w:r w:rsidR="006A301F" w:rsidRPr="008A5953">
        <w:rPr>
          <w:lang w:val="en-US"/>
        </w:rPr>
        <w:t xml:space="preserve">, </w:t>
      </w:r>
      <w:r w:rsidR="00321E07">
        <w:rPr>
          <w:lang w:val="en-US"/>
        </w:rPr>
        <w:t xml:space="preserve">i.e. </w:t>
      </w:r>
      <w:r w:rsidRPr="008A5953">
        <w:rPr>
          <w:lang w:val="en-US"/>
        </w:rPr>
        <w:t>ballet education</w:t>
      </w:r>
      <w:r w:rsidR="006A301F" w:rsidRPr="008A5953">
        <w:rPr>
          <w:lang w:val="en-US"/>
        </w:rPr>
        <w:t>;</w:t>
      </w:r>
    </w:p>
    <w:p w14:paraId="095EF11E" w14:textId="613C80BA" w:rsidR="00605FD4" w:rsidRPr="008A5953" w:rsidRDefault="00B9224E" w:rsidP="008C3ACE">
      <w:pPr>
        <w:pStyle w:val="ListParagraph"/>
        <w:numPr>
          <w:ilvl w:val="0"/>
          <w:numId w:val="6"/>
        </w:numPr>
        <w:tabs>
          <w:tab w:val="left" w:pos="2281"/>
        </w:tabs>
        <w:spacing w:before="89" w:line="276" w:lineRule="auto"/>
        <w:ind w:left="1985" w:right="995" w:firstLine="0"/>
        <w:jc w:val="both"/>
        <w:rPr>
          <w:lang w:val="en-US"/>
        </w:rPr>
      </w:pPr>
      <w:r w:rsidRPr="008A5953">
        <w:rPr>
          <w:lang w:val="en-US"/>
        </w:rPr>
        <w:t>For level 2 of NQFS,</w:t>
      </w:r>
      <w:r w:rsidR="006A301F" w:rsidRPr="008A5953">
        <w:rPr>
          <w:lang w:val="en-US"/>
        </w:rPr>
        <w:t xml:space="preserve"> </w:t>
      </w:r>
      <w:r w:rsidRPr="008A5953">
        <w:rPr>
          <w:lang w:val="en-US"/>
        </w:rPr>
        <w:t>qualifications acquired through professional training</w:t>
      </w:r>
      <w:r w:rsidR="006A301F" w:rsidRPr="008A5953">
        <w:rPr>
          <w:lang w:val="en-US"/>
        </w:rPr>
        <w:t xml:space="preserve">, </w:t>
      </w:r>
      <w:r w:rsidRPr="008A5953">
        <w:rPr>
          <w:lang w:val="en-US"/>
        </w:rPr>
        <w:t>lasting up to one year</w:t>
      </w:r>
      <w:r w:rsidR="006A301F" w:rsidRPr="008A5953">
        <w:rPr>
          <w:lang w:val="en-US"/>
        </w:rPr>
        <w:t xml:space="preserve">, </w:t>
      </w:r>
      <w:r w:rsidRPr="008A5953">
        <w:rPr>
          <w:lang w:val="en-US"/>
        </w:rPr>
        <w:t>through education for work</w:t>
      </w:r>
      <w:r w:rsidR="006A301F" w:rsidRPr="008A5953">
        <w:rPr>
          <w:lang w:val="en-US"/>
        </w:rPr>
        <w:t xml:space="preserve"> </w:t>
      </w:r>
      <w:r w:rsidRPr="008A5953">
        <w:rPr>
          <w:lang w:val="en-US"/>
        </w:rPr>
        <w:t>lasting up to two years, starting with the Decision</w:t>
      </w:r>
      <w:r w:rsidR="006A301F" w:rsidRPr="008A5953">
        <w:rPr>
          <w:lang w:val="en-US"/>
        </w:rPr>
        <w:t xml:space="preserve"> </w:t>
      </w:r>
      <w:r w:rsidRPr="008A5953">
        <w:rPr>
          <w:lang w:val="en-US"/>
        </w:rPr>
        <w:t>on determining the basic educational profiles of the first</w:t>
      </w:r>
      <w:r w:rsidR="006A301F" w:rsidRPr="008A5953">
        <w:rPr>
          <w:lang w:val="en-US"/>
        </w:rPr>
        <w:t xml:space="preserve">, </w:t>
      </w:r>
      <w:r w:rsidRPr="008A5953">
        <w:rPr>
          <w:lang w:val="en-US"/>
        </w:rPr>
        <w:t>second</w:t>
      </w:r>
      <w:r w:rsidR="006A301F" w:rsidRPr="008A5953">
        <w:rPr>
          <w:lang w:val="en-US"/>
        </w:rPr>
        <w:t xml:space="preserve">, </w:t>
      </w:r>
      <w:r w:rsidRPr="008A5953">
        <w:rPr>
          <w:lang w:val="en-US"/>
        </w:rPr>
        <w:t>third and fourth</w:t>
      </w:r>
      <w:r w:rsidR="006A301F" w:rsidRPr="008A5953">
        <w:rPr>
          <w:lang w:val="en-US"/>
        </w:rPr>
        <w:t xml:space="preserve"> </w:t>
      </w:r>
      <w:r w:rsidRPr="008A5953">
        <w:rPr>
          <w:lang w:val="en-US"/>
        </w:rPr>
        <w:t>qualification degree</w:t>
      </w:r>
      <w:r w:rsidR="006A301F" w:rsidRPr="008A5953">
        <w:rPr>
          <w:lang w:val="en-US"/>
        </w:rPr>
        <w:t xml:space="preserve"> ("</w:t>
      </w:r>
      <w:r w:rsidRPr="008A5953">
        <w:rPr>
          <w:lang w:val="en-US"/>
        </w:rPr>
        <w:t>Official Gazette of the Socialist Republic of Serbia</w:t>
      </w:r>
      <w:r w:rsidR="006A301F" w:rsidRPr="008A5953">
        <w:rPr>
          <w:lang w:val="en-US"/>
        </w:rPr>
        <w:t xml:space="preserve">", </w:t>
      </w:r>
      <w:r w:rsidRPr="008A5953">
        <w:rPr>
          <w:lang w:val="en-US"/>
        </w:rPr>
        <w:t xml:space="preserve">number 5/87), </w:t>
      </w:r>
      <w:r w:rsidR="00321E07">
        <w:rPr>
          <w:lang w:val="en-US"/>
        </w:rPr>
        <w:t>i.e.</w:t>
      </w:r>
      <w:r w:rsidR="006A301F" w:rsidRPr="008A5953">
        <w:rPr>
          <w:lang w:val="en-US"/>
        </w:rPr>
        <w:t xml:space="preserve"> </w:t>
      </w:r>
      <w:r w:rsidRPr="008A5953">
        <w:rPr>
          <w:lang w:val="en-US"/>
        </w:rPr>
        <w:t>through non-formal</w:t>
      </w:r>
      <w:r w:rsidR="006A301F" w:rsidRPr="008A5953">
        <w:rPr>
          <w:lang w:val="en-US"/>
        </w:rPr>
        <w:t xml:space="preserve"> </w:t>
      </w:r>
      <w:r w:rsidRPr="008A5953">
        <w:rPr>
          <w:lang w:val="en-US"/>
        </w:rPr>
        <w:t>education of adults in duration of</w:t>
      </w:r>
      <w:r w:rsidR="006A301F" w:rsidRPr="008A5953">
        <w:rPr>
          <w:lang w:val="en-US"/>
        </w:rPr>
        <w:t xml:space="preserve"> 120-360 </w:t>
      </w:r>
      <w:r w:rsidRPr="008A5953">
        <w:rPr>
          <w:lang w:val="en-US"/>
        </w:rPr>
        <w:t>hours of training</w:t>
      </w:r>
      <w:r w:rsidR="006A301F" w:rsidRPr="008A5953">
        <w:rPr>
          <w:lang w:val="en-US"/>
        </w:rPr>
        <w:t>;</w:t>
      </w:r>
    </w:p>
    <w:p w14:paraId="1A54C4EC" w14:textId="09A30F50" w:rsidR="00605FD4" w:rsidRPr="008A5953" w:rsidRDefault="00B9224E" w:rsidP="008C3ACE">
      <w:pPr>
        <w:pStyle w:val="ListParagraph"/>
        <w:numPr>
          <w:ilvl w:val="0"/>
          <w:numId w:val="6"/>
        </w:numPr>
        <w:tabs>
          <w:tab w:val="left" w:pos="2281"/>
        </w:tabs>
        <w:spacing w:before="91"/>
        <w:ind w:left="1985" w:right="995" w:firstLine="0"/>
        <w:jc w:val="both"/>
        <w:rPr>
          <w:lang w:val="en-US"/>
        </w:rPr>
      </w:pPr>
      <w:r w:rsidRPr="008A5953">
        <w:rPr>
          <w:lang w:val="en-US"/>
        </w:rPr>
        <w:t>For levels</w:t>
      </w:r>
      <w:r w:rsidR="006A301F" w:rsidRPr="008A5953">
        <w:rPr>
          <w:lang w:val="en-US"/>
        </w:rPr>
        <w:t xml:space="preserve"> 3 </w:t>
      </w:r>
      <w:r w:rsidRPr="008A5953">
        <w:rPr>
          <w:lang w:val="en-US"/>
        </w:rPr>
        <w:t>to</w:t>
      </w:r>
      <w:r w:rsidR="006A301F" w:rsidRPr="008A5953">
        <w:rPr>
          <w:lang w:val="en-US"/>
        </w:rPr>
        <w:t xml:space="preserve"> 5 </w:t>
      </w:r>
      <w:r w:rsidRPr="008A5953">
        <w:rPr>
          <w:lang w:val="en-US"/>
        </w:rPr>
        <w:t>of NQFS, qualifications acquired</w:t>
      </w:r>
      <w:r w:rsidR="006A301F" w:rsidRPr="008A5953">
        <w:rPr>
          <w:lang w:val="en-US"/>
        </w:rPr>
        <w:t xml:space="preserve"> </w:t>
      </w:r>
      <w:r w:rsidR="00FD7E6A">
        <w:rPr>
          <w:lang w:val="en-US"/>
        </w:rPr>
        <w:t>through</w:t>
      </w:r>
      <w:r w:rsidR="00FD7E6A" w:rsidRPr="008A5953">
        <w:rPr>
          <w:lang w:val="en-US"/>
        </w:rPr>
        <w:t xml:space="preserve"> </w:t>
      </w:r>
      <w:r w:rsidRPr="008A5953">
        <w:rPr>
          <w:lang w:val="en-US"/>
        </w:rPr>
        <w:t xml:space="preserve">secondary education </w:t>
      </w:r>
      <w:r w:rsidR="00FD7E6A">
        <w:rPr>
          <w:lang w:val="en-US"/>
        </w:rPr>
        <w:t xml:space="preserve">in </w:t>
      </w:r>
    </w:p>
    <w:p w14:paraId="41134DFA" w14:textId="40AC7E4E" w:rsidR="00605FD4" w:rsidRPr="008A5953" w:rsidRDefault="00FD7E6A" w:rsidP="008C3ACE">
      <w:pPr>
        <w:pStyle w:val="BodyText"/>
        <w:spacing w:before="38" w:line="276" w:lineRule="auto"/>
        <w:ind w:left="1985" w:right="995"/>
        <w:jc w:val="both"/>
        <w:rPr>
          <w:lang w:val="en-US"/>
        </w:rPr>
      </w:pPr>
      <w:r w:rsidRPr="00FD7E6A">
        <w:rPr>
          <w:lang w:val="en-US"/>
        </w:rPr>
        <w:t>three-year and four-year duration</w:t>
      </w:r>
      <w:r>
        <w:rPr>
          <w:lang w:val="en-US"/>
        </w:rPr>
        <w:t xml:space="preserve"> </w:t>
      </w:r>
      <w:r w:rsidR="00B9224E" w:rsidRPr="008A5953">
        <w:rPr>
          <w:lang w:val="en-US"/>
        </w:rPr>
        <w:t>and specialist and master education in duration of one to two years on educational profiles</w:t>
      </w:r>
      <w:r w:rsidR="006A301F" w:rsidRPr="008A5953">
        <w:rPr>
          <w:lang w:val="en-US"/>
        </w:rPr>
        <w:t xml:space="preserve"> </w:t>
      </w:r>
      <w:r w:rsidR="00B9224E" w:rsidRPr="008A5953">
        <w:rPr>
          <w:lang w:val="en-US"/>
        </w:rPr>
        <w:t>which are realized in secondary schools</w:t>
      </w:r>
      <w:r w:rsidR="006A301F" w:rsidRPr="008A5953">
        <w:rPr>
          <w:lang w:val="en-US"/>
        </w:rPr>
        <w:t xml:space="preserve"> </w:t>
      </w:r>
      <w:r w:rsidR="00B9224E" w:rsidRPr="008A5953">
        <w:rPr>
          <w:lang w:val="en-US"/>
        </w:rPr>
        <w:t>starting from the</w:t>
      </w:r>
      <w:r w:rsidR="006A301F" w:rsidRPr="008A5953">
        <w:rPr>
          <w:lang w:val="en-US"/>
        </w:rPr>
        <w:t xml:space="preserve"> </w:t>
      </w:r>
      <w:r w:rsidR="00B9224E" w:rsidRPr="008A5953">
        <w:rPr>
          <w:lang w:val="en-US"/>
        </w:rPr>
        <w:t>Decision on determining the basic educational profiles of the first, second, third and fourth qualification degree</w:t>
      </w:r>
      <w:r w:rsidR="0055141B" w:rsidRPr="008A5953">
        <w:rPr>
          <w:lang w:val="en-US"/>
        </w:rPr>
        <w:t xml:space="preserve"> ("Official Gazette</w:t>
      </w:r>
      <w:r w:rsidR="006A301F" w:rsidRPr="008A5953">
        <w:rPr>
          <w:lang w:val="en-US"/>
        </w:rPr>
        <w:t xml:space="preserve"> </w:t>
      </w:r>
      <w:r w:rsidR="0055141B" w:rsidRPr="008A5953">
        <w:rPr>
          <w:lang w:val="en-US"/>
        </w:rPr>
        <w:t>of the Socialist Republic of Serbia</w:t>
      </w:r>
      <w:r w:rsidR="006A301F" w:rsidRPr="008A5953">
        <w:rPr>
          <w:lang w:val="en-US"/>
        </w:rPr>
        <w:t xml:space="preserve">", </w:t>
      </w:r>
      <w:r w:rsidR="0055141B" w:rsidRPr="008A5953">
        <w:rPr>
          <w:lang w:val="en-US"/>
        </w:rPr>
        <w:t>number</w:t>
      </w:r>
      <w:r w:rsidR="006A301F" w:rsidRPr="008A5953">
        <w:rPr>
          <w:lang w:val="en-US"/>
        </w:rPr>
        <w:t xml:space="preserve"> 5/87);</w:t>
      </w:r>
    </w:p>
    <w:p w14:paraId="1CA34B29" w14:textId="0D964F88" w:rsidR="00605FD4" w:rsidRPr="008A5953" w:rsidRDefault="0055141B" w:rsidP="008C3ACE">
      <w:pPr>
        <w:pStyle w:val="ListParagraph"/>
        <w:numPr>
          <w:ilvl w:val="0"/>
          <w:numId w:val="6"/>
        </w:numPr>
        <w:tabs>
          <w:tab w:val="left" w:pos="2281"/>
        </w:tabs>
        <w:spacing w:before="89"/>
        <w:ind w:left="1985" w:right="995" w:firstLine="0"/>
        <w:jc w:val="both"/>
        <w:rPr>
          <w:lang w:val="en-US"/>
        </w:rPr>
      </w:pPr>
      <w:r w:rsidRPr="008A5953">
        <w:rPr>
          <w:lang w:val="en-US"/>
        </w:rPr>
        <w:t>For levels 6.1 to</w:t>
      </w:r>
      <w:r w:rsidR="006A301F" w:rsidRPr="008A5953">
        <w:rPr>
          <w:lang w:val="en-US"/>
        </w:rPr>
        <w:t xml:space="preserve"> 8 N</w:t>
      </w:r>
      <w:r w:rsidRPr="008A5953">
        <w:rPr>
          <w:lang w:val="en-US"/>
        </w:rPr>
        <w:t>QFS</w:t>
      </w:r>
      <w:r w:rsidR="006A301F" w:rsidRPr="008A5953">
        <w:rPr>
          <w:lang w:val="en-US"/>
        </w:rPr>
        <w:t xml:space="preserve">, </w:t>
      </w:r>
      <w:r w:rsidRPr="008A5953">
        <w:rPr>
          <w:lang w:val="en-US"/>
        </w:rPr>
        <w:t>qualifications acquired</w:t>
      </w:r>
      <w:r w:rsidR="006A301F" w:rsidRPr="008A5953">
        <w:rPr>
          <w:lang w:val="en-US"/>
        </w:rPr>
        <w:t xml:space="preserve"> </w:t>
      </w:r>
      <w:r w:rsidRPr="008A5953">
        <w:rPr>
          <w:lang w:val="en-US"/>
        </w:rPr>
        <w:t>according to regulations</w:t>
      </w:r>
      <w:r w:rsidR="006A301F" w:rsidRPr="008A5953">
        <w:rPr>
          <w:lang w:val="en-US"/>
        </w:rPr>
        <w:t xml:space="preserve"> </w:t>
      </w:r>
      <w:r w:rsidRPr="008A5953">
        <w:rPr>
          <w:lang w:val="en-US"/>
        </w:rPr>
        <w:t>governing</w:t>
      </w:r>
      <w:r w:rsidR="006A301F" w:rsidRPr="008A5953">
        <w:rPr>
          <w:spacing w:val="-15"/>
          <w:lang w:val="en-US"/>
        </w:rPr>
        <w:t xml:space="preserve"> </w:t>
      </w:r>
      <w:r w:rsidRPr="008A5953">
        <w:rPr>
          <w:lang w:val="en-US"/>
        </w:rPr>
        <w:t>high</w:t>
      </w:r>
      <w:r w:rsidR="00EF2178">
        <w:rPr>
          <w:lang w:val="en-US"/>
        </w:rPr>
        <w:t>er</w:t>
      </w:r>
    </w:p>
    <w:p w14:paraId="3F87277B" w14:textId="12A14DF4" w:rsidR="00605FD4" w:rsidRPr="008A5953" w:rsidRDefault="0055141B" w:rsidP="008C3ACE">
      <w:pPr>
        <w:pStyle w:val="BodyText"/>
        <w:spacing w:before="40"/>
        <w:ind w:left="1985" w:right="995"/>
        <w:jc w:val="both"/>
        <w:rPr>
          <w:lang w:val="en-US"/>
        </w:rPr>
      </w:pPr>
      <w:r w:rsidRPr="008A5953">
        <w:rPr>
          <w:lang w:val="en-US"/>
        </w:rPr>
        <w:t xml:space="preserve">education </w:t>
      </w:r>
      <w:r w:rsidR="006F7112">
        <w:rPr>
          <w:lang w:val="en-US"/>
        </w:rPr>
        <w:t>from</w:t>
      </w:r>
      <w:r w:rsidR="006F7112" w:rsidRPr="008A5953">
        <w:rPr>
          <w:lang w:val="en-US"/>
        </w:rPr>
        <w:t xml:space="preserve"> </w:t>
      </w:r>
      <w:r w:rsidRPr="008A5953">
        <w:rPr>
          <w:lang w:val="en-US"/>
        </w:rPr>
        <w:t>10 September 2005.</w:t>
      </w:r>
    </w:p>
    <w:p w14:paraId="3F026D61" w14:textId="77777777" w:rsidR="00605FD4" w:rsidRPr="008A5953" w:rsidRDefault="00E87ED8" w:rsidP="008C3ACE">
      <w:pPr>
        <w:pStyle w:val="Heading2"/>
        <w:spacing w:before="126"/>
        <w:ind w:left="1134" w:right="995"/>
        <w:rPr>
          <w:lang w:val="en-US"/>
        </w:rPr>
      </w:pPr>
      <w:r w:rsidRPr="008A5953">
        <w:rPr>
          <w:color w:val="333333"/>
          <w:lang w:val="en-US"/>
        </w:rPr>
        <w:t>Information on qualification</w:t>
      </w:r>
    </w:p>
    <w:p w14:paraId="5B2AF7F4" w14:textId="77777777" w:rsidR="00605FD4" w:rsidRPr="008A5953" w:rsidRDefault="00E87ED8" w:rsidP="008C3ACE">
      <w:pPr>
        <w:spacing w:before="83"/>
        <w:ind w:left="1134" w:right="995"/>
        <w:jc w:val="center"/>
        <w:rPr>
          <w:b/>
          <w:lang w:val="en-US"/>
        </w:rPr>
      </w:pPr>
      <w:r w:rsidRPr="008A5953">
        <w:rPr>
          <w:b/>
          <w:lang w:val="en-US"/>
        </w:rPr>
        <w:t>Article</w:t>
      </w:r>
      <w:r w:rsidR="006A301F" w:rsidRPr="008A5953">
        <w:rPr>
          <w:b/>
          <w:lang w:val="en-US"/>
        </w:rPr>
        <w:t xml:space="preserve"> 5.</w:t>
      </w:r>
    </w:p>
    <w:p w14:paraId="1A77440E" w14:textId="77777777" w:rsidR="00605FD4" w:rsidRPr="008A5953" w:rsidRDefault="00605FD4" w:rsidP="008C3ACE">
      <w:pPr>
        <w:pStyle w:val="BodyText"/>
        <w:spacing w:before="10"/>
        <w:ind w:left="1134" w:right="995"/>
        <w:jc w:val="both"/>
        <w:rPr>
          <w:b/>
          <w:lang w:val="en-US"/>
        </w:rPr>
      </w:pPr>
    </w:p>
    <w:p w14:paraId="6C7A7C97" w14:textId="77777777" w:rsidR="00605FD4" w:rsidRPr="008A5953" w:rsidRDefault="00E87ED8" w:rsidP="008C3ACE">
      <w:pPr>
        <w:pStyle w:val="BodyText"/>
        <w:spacing w:before="1"/>
        <w:ind w:left="1134" w:right="995"/>
        <w:jc w:val="both"/>
        <w:rPr>
          <w:lang w:val="en-US"/>
        </w:rPr>
      </w:pPr>
      <w:r w:rsidRPr="008A5953">
        <w:rPr>
          <w:lang w:val="en-US"/>
        </w:rPr>
        <w:t>Sub-</w:t>
      </w:r>
      <w:r w:rsidR="008A5953" w:rsidRPr="008A5953">
        <w:rPr>
          <w:lang w:val="en-US"/>
        </w:rPr>
        <w:t>register</w:t>
      </w:r>
      <w:r w:rsidRPr="008A5953">
        <w:rPr>
          <w:lang w:val="en-US"/>
        </w:rPr>
        <w:t xml:space="preserve"> of national qualifications</w:t>
      </w:r>
      <w:r w:rsidR="006A301F" w:rsidRPr="008A5953">
        <w:rPr>
          <w:lang w:val="en-US"/>
        </w:rPr>
        <w:t xml:space="preserve"> </w:t>
      </w:r>
      <w:r w:rsidRPr="008A5953">
        <w:rPr>
          <w:lang w:val="en-US"/>
        </w:rPr>
        <w:t>contains the following</w:t>
      </w:r>
      <w:r w:rsidR="006A301F" w:rsidRPr="008A5953">
        <w:rPr>
          <w:lang w:val="en-US"/>
        </w:rPr>
        <w:t xml:space="preserve"> </w:t>
      </w:r>
      <w:r w:rsidRPr="008A5953">
        <w:rPr>
          <w:lang w:val="en-US"/>
        </w:rPr>
        <w:t>information on qualification</w:t>
      </w:r>
      <w:r w:rsidR="006A301F" w:rsidRPr="008A5953">
        <w:rPr>
          <w:lang w:val="en-US"/>
        </w:rPr>
        <w:t>:</w:t>
      </w:r>
    </w:p>
    <w:p w14:paraId="320A8CD7" w14:textId="77777777" w:rsidR="00605FD4" w:rsidRPr="008A5953" w:rsidRDefault="00E87ED8" w:rsidP="008C3ACE">
      <w:pPr>
        <w:pStyle w:val="ListParagraph"/>
        <w:numPr>
          <w:ilvl w:val="0"/>
          <w:numId w:val="5"/>
        </w:numPr>
        <w:tabs>
          <w:tab w:val="left" w:pos="2281"/>
        </w:tabs>
        <w:spacing w:before="128"/>
        <w:ind w:left="1985" w:right="995" w:firstLine="0"/>
        <w:jc w:val="both"/>
        <w:rPr>
          <w:lang w:val="en-US"/>
        </w:rPr>
      </w:pPr>
      <w:r w:rsidRPr="008A5953">
        <w:rPr>
          <w:lang w:val="en-US"/>
        </w:rPr>
        <w:t xml:space="preserve">Name of </w:t>
      </w:r>
      <w:r w:rsidR="008A5953" w:rsidRPr="008A5953">
        <w:rPr>
          <w:lang w:val="en-US"/>
        </w:rPr>
        <w:t>qualification</w:t>
      </w:r>
      <w:r w:rsidR="006A301F" w:rsidRPr="008A5953">
        <w:rPr>
          <w:lang w:val="en-US"/>
        </w:rPr>
        <w:t>;</w:t>
      </w:r>
    </w:p>
    <w:p w14:paraId="59C9E1CE" w14:textId="51385505" w:rsidR="00605FD4" w:rsidRPr="008A5953" w:rsidRDefault="00E87ED8" w:rsidP="008C3ACE">
      <w:pPr>
        <w:pStyle w:val="ListParagraph"/>
        <w:numPr>
          <w:ilvl w:val="0"/>
          <w:numId w:val="5"/>
        </w:numPr>
        <w:tabs>
          <w:tab w:val="left" w:pos="2281"/>
        </w:tabs>
        <w:ind w:left="1985" w:right="995" w:firstLine="0"/>
        <w:jc w:val="both"/>
        <w:rPr>
          <w:lang w:val="en-US"/>
        </w:rPr>
      </w:pPr>
      <w:r w:rsidRPr="008A5953">
        <w:rPr>
          <w:lang w:val="en-US"/>
        </w:rPr>
        <w:t>Qualification code</w:t>
      </w:r>
      <w:r w:rsidR="006A301F" w:rsidRPr="008A5953">
        <w:rPr>
          <w:lang w:val="en-US"/>
        </w:rPr>
        <w:t xml:space="preserve"> </w:t>
      </w:r>
      <w:r w:rsidRPr="008A5953">
        <w:rPr>
          <w:lang w:val="en-US"/>
        </w:rPr>
        <w:t>determined pursuant to the</w:t>
      </w:r>
      <w:r w:rsidR="006A301F" w:rsidRPr="008A5953">
        <w:rPr>
          <w:lang w:val="en-US"/>
        </w:rPr>
        <w:t xml:space="preserve"> </w:t>
      </w:r>
      <w:r w:rsidRPr="008A5953">
        <w:rPr>
          <w:lang w:val="en-US"/>
        </w:rPr>
        <w:t>rulebook</w:t>
      </w:r>
      <w:r w:rsidR="006A301F" w:rsidRPr="008A5953">
        <w:rPr>
          <w:lang w:val="en-US"/>
        </w:rPr>
        <w:t xml:space="preserve"> </w:t>
      </w:r>
      <w:r w:rsidRPr="008A5953">
        <w:rPr>
          <w:lang w:val="en-US"/>
        </w:rPr>
        <w:t>prescribing</w:t>
      </w:r>
      <w:r w:rsidR="006A301F" w:rsidRPr="008A5953">
        <w:rPr>
          <w:spacing w:val="-14"/>
          <w:lang w:val="en-US"/>
        </w:rPr>
        <w:t xml:space="preserve"> </w:t>
      </w:r>
      <w:r w:rsidR="00EF2178">
        <w:rPr>
          <w:lang w:val="en-US"/>
        </w:rPr>
        <w:t>C</w:t>
      </w:r>
      <w:r w:rsidR="006A301F" w:rsidRPr="008A5953">
        <w:rPr>
          <w:lang w:val="en-US"/>
        </w:rPr>
        <w:t>LAS</w:t>
      </w:r>
      <w:r w:rsidR="00EF2178">
        <w:rPr>
          <w:lang w:val="en-US"/>
        </w:rPr>
        <w:t>S</w:t>
      </w:r>
      <w:r w:rsidR="006A301F" w:rsidRPr="008A5953">
        <w:rPr>
          <w:lang w:val="en-US"/>
        </w:rPr>
        <w:t>N</w:t>
      </w:r>
      <w:r w:rsidRPr="008A5953">
        <w:rPr>
          <w:lang w:val="en-US"/>
        </w:rPr>
        <w:t>QFS</w:t>
      </w:r>
      <w:r w:rsidR="006A301F" w:rsidRPr="008A5953">
        <w:rPr>
          <w:lang w:val="en-US"/>
        </w:rPr>
        <w:t>;</w:t>
      </w:r>
    </w:p>
    <w:p w14:paraId="30E8838A" w14:textId="77777777" w:rsidR="00605FD4" w:rsidRPr="008A5953" w:rsidRDefault="00E87ED8" w:rsidP="008C3ACE">
      <w:pPr>
        <w:pStyle w:val="ListParagraph"/>
        <w:numPr>
          <w:ilvl w:val="0"/>
          <w:numId w:val="5"/>
        </w:numPr>
        <w:tabs>
          <w:tab w:val="left" w:pos="2281"/>
        </w:tabs>
        <w:spacing w:before="126"/>
        <w:ind w:left="1985" w:right="995" w:firstLine="0"/>
        <w:jc w:val="both"/>
        <w:rPr>
          <w:lang w:val="en-US"/>
        </w:rPr>
      </w:pPr>
      <w:r w:rsidRPr="008A5953">
        <w:rPr>
          <w:lang w:val="en-US"/>
        </w:rPr>
        <w:t xml:space="preserve">Qualification </w:t>
      </w:r>
      <w:r w:rsidR="008A5953" w:rsidRPr="008A5953">
        <w:rPr>
          <w:lang w:val="en-US"/>
        </w:rPr>
        <w:t>version</w:t>
      </w:r>
      <w:r w:rsidR="006A301F" w:rsidRPr="008A5953">
        <w:rPr>
          <w:lang w:val="en-US"/>
        </w:rPr>
        <w:t xml:space="preserve"> </w:t>
      </w:r>
      <w:r w:rsidRPr="008A5953">
        <w:rPr>
          <w:lang w:val="en-US"/>
        </w:rPr>
        <w:t>and names of previous</w:t>
      </w:r>
      <w:r w:rsidR="006A301F" w:rsidRPr="008A5953">
        <w:rPr>
          <w:lang w:val="en-US"/>
        </w:rPr>
        <w:t xml:space="preserve"> </w:t>
      </w:r>
      <w:r w:rsidRPr="008A5953">
        <w:rPr>
          <w:lang w:val="en-US"/>
        </w:rPr>
        <w:t>qualification versions</w:t>
      </w:r>
      <w:r w:rsidR="006A301F" w:rsidRPr="008A5953">
        <w:rPr>
          <w:lang w:val="en-US"/>
        </w:rPr>
        <w:t>;</w:t>
      </w:r>
    </w:p>
    <w:p w14:paraId="630B0798" w14:textId="77777777" w:rsidR="00605FD4" w:rsidRPr="008A5953" w:rsidRDefault="00E87ED8" w:rsidP="008C3ACE">
      <w:pPr>
        <w:pStyle w:val="ListParagraph"/>
        <w:numPr>
          <w:ilvl w:val="0"/>
          <w:numId w:val="5"/>
        </w:numPr>
        <w:tabs>
          <w:tab w:val="left" w:pos="2281"/>
        </w:tabs>
        <w:ind w:left="1985" w:right="995" w:firstLine="0"/>
        <w:jc w:val="both"/>
        <w:rPr>
          <w:lang w:val="en-US"/>
        </w:rPr>
      </w:pPr>
      <w:r w:rsidRPr="008A5953">
        <w:rPr>
          <w:lang w:val="en-US"/>
        </w:rPr>
        <w:t>Qualification status - active</w:t>
      </w:r>
      <w:r w:rsidR="006A301F" w:rsidRPr="008A5953">
        <w:rPr>
          <w:lang w:val="en-US"/>
        </w:rPr>
        <w:t xml:space="preserve"> </w:t>
      </w:r>
      <w:r w:rsidRPr="008A5953">
        <w:rPr>
          <w:lang w:val="en-US"/>
        </w:rPr>
        <w:t>or</w:t>
      </w:r>
      <w:r w:rsidR="006A301F" w:rsidRPr="008A5953">
        <w:rPr>
          <w:spacing w:val="-3"/>
          <w:lang w:val="en-US"/>
        </w:rPr>
        <w:t xml:space="preserve"> </w:t>
      </w:r>
      <w:r w:rsidR="006A301F" w:rsidRPr="008A5953">
        <w:rPr>
          <w:lang w:val="en-US"/>
        </w:rPr>
        <w:t>ar</w:t>
      </w:r>
      <w:r w:rsidRPr="008A5953">
        <w:rPr>
          <w:lang w:val="en-US"/>
        </w:rPr>
        <w:t>chived</w:t>
      </w:r>
      <w:r w:rsidR="006A301F" w:rsidRPr="008A5953">
        <w:rPr>
          <w:lang w:val="en-US"/>
        </w:rPr>
        <w:t>;</w:t>
      </w:r>
    </w:p>
    <w:p w14:paraId="392F307B" w14:textId="77777777" w:rsidR="00605FD4" w:rsidRPr="008A5953" w:rsidRDefault="00E87ED8" w:rsidP="008C3ACE">
      <w:pPr>
        <w:pStyle w:val="ListParagraph"/>
        <w:numPr>
          <w:ilvl w:val="0"/>
          <w:numId w:val="5"/>
        </w:numPr>
        <w:tabs>
          <w:tab w:val="left" w:pos="2281"/>
        </w:tabs>
        <w:ind w:left="1985" w:right="995" w:firstLine="0"/>
        <w:jc w:val="both"/>
        <w:rPr>
          <w:lang w:val="en-US"/>
        </w:rPr>
      </w:pPr>
      <w:r w:rsidRPr="008A5953">
        <w:rPr>
          <w:lang w:val="en-US"/>
        </w:rPr>
        <w:t xml:space="preserve">Qualification </w:t>
      </w:r>
      <w:r w:rsidR="008A5953" w:rsidRPr="008A5953">
        <w:rPr>
          <w:lang w:val="en-US"/>
        </w:rPr>
        <w:t>standard</w:t>
      </w:r>
      <w:r w:rsidR="006A301F" w:rsidRPr="008A5953">
        <w:rPr>
          <w:lang w:val="en-US"/>
        </w:rPr>
        <w:t xml:space="preserve">, </w:t>
      </w:r>
      <w:r w:rsidRPr="008A5953">
        <w:rPr>
          <w:lang w:val="en-US"/>
        </w:rPr>
        <w:t>if any</w:t>
      </w:r>
      <w:r w:rsidR="006A301F" w:rsidRPr="008A5953">
        <w:rPr>
          <w:lang w:val="en-US"/>
        </w:rPr>
        <w:t>;</w:t>
      </w:r>
    </w:p>
    <w:p w14:paraId="6263A57D" w14:textId="09272F57" w:rsidR="00605FD4" w:rsidRPr="008A5953" w:rsidRDefault="00E87ED8" w:rsidP="008C3ACE">
      <w:pPr>
        <w:pStyle w:val="ListParagraph"/>
        <w:numPr>
          <w:ilvl w:val="0"/>
          <w:numId w:val="5"/>
        </w:numPr>
        <w:tabs>
          <w:tab w:val="left" w:pos="2281"/>
        </w:tabs>
        <w:spacing w:before="128"/>
        <w:ind w:left="1985" w:right="995" w:firstLine="0"/>
        <w:jc w:val="both"/>
        <w:rPr>
          <w:lang w:val="en-US"/>
        </w:rPr>
      </w:pPr>
      <w:r w:rsidRPr="008A5953">
        <w:rPr>
          <w:lang w:val="en-US"/>
        </w:rPr>
        <w:t>Sub-sector</w:t>
      </w:r>
      <w:r w:rsidR="006A301F" w:rsidRPr="008A5953">
        <w:rPr>
          <w:lang w:val="en-US"/>
        </w:rPr>
        <w:t xml:space="preserve"> ISCED 13-F </w:t>
      </w:r>
      <w:r w:rsidR="006F7112">
        <w:rPr>
          <w:lang w:val="en-US"/>
        </w:rPr>
        <w:t>according to</w:t>
      </w:r>
      <w:r w:rsidR="006F7112" w:rsidRPr="008A5953">
        <w:rPr>
          <w:spacing w:val="-3"/>
          <w:lang w:val="en-US"/>
        </w:rPr>
        <w:t xml:space="preserve"> </w:t>
      </w:r>
      <w:r w:rsidR="006F7112">
        <w:rPr>
          <w:spacing w:val="-3"/>
          <w:lang w:val="en-US"/>
        </w:rPr>
        <w:t xml:space="preserve">the </w:t>
      </w:r>
      <w:r w:rsidR="005A1FBA">
        <w:rPr>
          <w:lang w:val="en-US"/>
        </w:rPr>
        <w:t>C</w:t>
      </w:r>
      <w:r w:rsidR="006A301F" w:rsidRPr="008A5953">
        <w:rPr>
          <w:lang w:val="en-US"/>
        </w:rPr>
        <w:t>LAS</w:t>
      </w:r>
      <w:r w:rsidR="005A1FBA">
        <w:rPr>
          <w:lang w:val="en-US"/>
        </w:rPr>
        <w:t>S</w:t>
      </w:r>
      <w:r w:rsidR="006A301F" w:rsidRPr="008A5953">
        <w:rPr>
          <w:lang w:val="en-US"/>
        </w:rPr>
        <w:t>N</w:t>
      </w:r>
      <w:r w:rsidRPr="008A5953">
        <w:rPr>
          <w:lang w:val="en-US"/>
        </w:rPr>
        <w:t>QFS</w:t>
      </w:r>
      <w:r w:rsidR="006A301F" w:rsidRPr="008A5953">
        <w:rPr>
          <w:lang w:val="en-US"/>
        </w:rPr>
        <w:t>;</w:t>
      </w:r>
    </w:p>
    <w:p w14:paraId="23D09F34" w14:textId="0700A2B0" w:rsidR="00605FD4" w:rsidRPr="008A5953" w:rsidRDefault="00E87ED8" w:rsidP="005A1FBA">
      <w:pPr>
        <w:pStyle w:val="ListParagraph"/>
        <w:numPr>
          <w:ilvl w:val="0"/>
          <w:numId w:val="5"/>
        </w:numPr>
        <w:tabs>
          <w:tab w:val="left" w:pos="2281"/>
        </w:tabs>
        <w:spacing w:before="126" w:line="276" w:lineRule="auto"/>
        <w:ind w:right="995"/>
        <w:rPr>
          <w:lang w:val="en-US"/>
        </w:rPr>
      </w:pPr>
      <w:r w:rsidRPr="008A5953">
        <w:rPr>
          <w:lang w:val="en-US"/>
        </w:rPr>
        <w:t>Qualification level in NQFS</w:t>
      </w:r>
      <w:r w:rsidR="006A301F" w:rsidRPr="008A5953">
        <w:rPr>
          <w:lang w:val="en-US"/>
        </w:rPr>
        <w:t xml:space="preserve"> </w:t>
      </w:r>
      <w:r w:rsidRPr="008A5953">
        <w:rPr>
          <w:lang w:val="en-US"/>
        </w:rPr>
        <w:t xml:space="preserve">and European Qualifications Framework (hereinafter: EQF) and </w:t>
      </w:r>
      <w:r w:rsidR="005A1FBA">
        <w:rPr>
          <w:lang w:val="en-US"/>
        </w:rPr>
        <w:t>Q</w:t>
      </w:r>
      <w:r w:rsidRPr="008A5953">
        <w:rPr>
          <w:lang w:val="en-US"/>
        </w:rPr>
        <w:t xml:space="preserve">ualifications </w:t>
      </w:r>
      <w:r w:rsidR="005A1FBA">
        <w:rPr>
          <w:lang w:val="en-US"/>
        </w:rPr>
        <w:t>F</w:t>
      </w:r>
      <w:r w:rsidRPr="008A5953">
        <w:rPr>
          <w:lang w:val="en-US"/>
        </w:rPr>
        <w:t>ramework of</w:t>
      </w:r>
      <w:r w:rsidR="006A301F" w:rsidRPr="008A5953">
        <w:rPr>
          <w:lang w:val="en-US"/>
        </w:rPr>
        <w:t xml:space="preserve"> </w:t>
      </w:r>
      <w:r w:rsidR="005A1FBA">
        <w:rPr>
          <w:lang w:val="en-US"/>
        </w:rPr>
        <w:t xml:space="preserve">the </w:t>
      </w:r>
      <w:r w:rsidRPr="008A5953">
        <w:rPr>
          <w:lang w:val="en-US"/>
        </w:rPr>
        <w:t>European Higher Education Area</w:t>
      </w:r>
      <w:r w:rsidR="006A301F" w:rsidRPr="008A5953">
        <w:rPr>
          <w:lang w:val="en-US"/>
        </w:rPr>
        <w:t xml:space="preserve"> (</w:t>
      </w:r>
      <w:r w:rsidRPr="008A5953">
        <w:rPr>
          <w:lang w:val="en-US"/>
        </w:rPr>
        <w:t>hereinafter</w:t>
      </w:r>
      <w:r w:rsidR="006A301F" w:rsidRPr="008A5953">
        <w:rPr>
          <w:lang w:val="en-US"/>
        </w:rPr>
        <w:t>:</w:t>
      </w:r>
      <w:r w:rsidR="006A301F" w:rsidRPr="008A5953">
        <w:rPr>
          <w:spacing w:val="-20"/>
          <w:lang w:val="en-US"/>
        </w:rPr>
        <w:t xml:space="preserve"> </w:t>
      </w:r>
      <w:r w:rsidR="005A1FBA" w:rsidRPr="005A1FBA">
        <w:rPr>
          <w:lang w:val="en-US"/>
        </w:rPr>
        <w:t>QF-EHEA</w:t>
      </w:r>
      <w:r w:rsidR="006A301F" w:rsidRPr="008A5953">
        <w:rPr>
          <w:lang w:val="en-US"/>
        </w:rPr>
        <w:t>);</w:t>
      </w:r>
    </w:p>
    <w:p w14:paraId="15784BDC" w14:textId="77777777" w:rsidR="00605FD4" w:rsidRPr="008A5953" w:rsidRDefault="00E87ED8" w:rsidP="008C3ACE">
      <w:pPr>
        <w:pStyle w:val="ListParagraph"/>
        <w:numPr>
          <w:ilvl w:val="0"/>
          <w:numId w:val="5"/>
        </w:numPr>
        <w:tabs>
          <w:tab w:val="left" w:pos="2281"/>
        </w:tabs>
        <w:spacing w:before="91"/>
        <w:ind w:left="1985" w:right="995" w:firstLine="0"/>
        <w:jc w:val="both"/>
        <w:rPr>
          <w:lang w:val="en-US"/>
        </w:rPr>
      </w:pPr>
      <w:r w:rsidRPr="008A5953">
        <w:rPr>
          <w:lang w:val="en-US"/>
        </w:rPr>
        <w:t>Qualification type</w:t>
      </w:r>
      <w:r w:rsidR="006A301F" w:rsidRPr="008A5953">
        <w:rPr>
          <w:lang w:val="en-US"/>
        </w:rPr>
        <w:t>;</w:t>
      </w:r>
    </w:p>
    <w:p w14:paraId="4302F2B7" w14:textId="77777777" w:rsidR="00605FD4" w:rsidRPr="008A5953" w:rsidRDefault="00E87ED8" w:rsidP="008C3ACE">
      <w:pPr>
        <w:pStyle w:val="ListParagraph"/>
        <w:numPr>
          <w:ilvl w:val="0"/>
          <w:numId w:val="5"/>
        </w:numPr>
        <w:tabs>
          <w:tab w:val="left" w:pos="2281"/>
        </w:tabs>
        <w:spacing w:before="128"/>
        <w:ind w:left="1985" w:right="995" w:firstLine="0"/>
        <w:jc w:val="both"/>
        <w:rPr>
          <w:lang w:val="en-US"/>
        </w:rPr>
      </w:pPr>
      <w:r w:rsidRPr="008A5953">
        <w:rPr>
          <w:lang w:val="en-US"/>
        </w:rPr>
        <w:t>Forms of learning</w:t>
      </w:r>
      <w:r w:rsidR="006A301F" w:rsidRPr="008A5953">
        <w:rPr>
          <w:lang w:val="en-US"/>
        </w:rPr>
        <w:t>/</w:t>
      </w:r>
      <w:r w:rsidR="00ED3D57" w:rsidRPr="008A5953">
        <w:rPr>
          <w:lang w:val="en-US"/>
        </w:rPr>
        <w:t>method of</w:t>
      </w:r>
      <w:r w:rsidR="006A301F" w:rsidRPr="008A5953">
        <w:rPr>
          <w:lang w:val="en-US"/>
        </w:rPr>
        <w:t xml:space="preserve"> </w:t>
      </w:r>
      <w:r w:rsidR="00ED3D57" w:rsidRPr="008A5953">
        <w:rPr>
          <w:lang w:val="en-US"/>
        </w:rPr>
        <w:t>qualification acquisition (formal education</w:t>
      </w:r>
      <w:r w:rsidR="006A301F" w:rsidRPr="008A5953">
        <w:rPr>
          <w:lang w:val="en-US"/>
        </w:rPr>
        <w:t xml:space="preserve">, </w:t>
      </w:r>
      <w:r w:rsidR="00ED3D57" w:rsidRPr="008A5953">
        <w:rPr>
          <w:lang w:val="en-US"/>
        </w:rPr>
        <w:t>informal education</w:t>
      </w:r>
      <w:r w:rsidR="006A301F" w:rsidRPr="008A5953">
        <w:rPr>
          <w:lang w:val="en-US"/>
        </w:rPr>
        <w:t>,</w:t>
      </w:r>
    </w:p>
    <w:p w14:paraId="63262E5F" w14:textId="6C814865" w:rsidR="00605FD4" w:rsidRPr="008A5953" w:rsidRDefault="00ED3D57" w:rsidP="008C3ACE">
      <w:pPr>
        <w:pStyle w:val="BodyText"/>
        <w:spacing w:before="38"/>
        <w:ind w:left="1985" w:right="995"/>
        <w:jc w:val="both"/>
        <w:rPr>
          <w:lang w:val="en-US"/>
        </w:rPr>
      </w:pPr>
      <w:r w:rsidRPr="008A5953">
        <w:rPr>
          <w:lang w:val="en-US"/>
        </w:rPr>
        <w:t>recognition of</w:t>
      </w:r>
      <w:r w:rsidR="00F42474" w:rsidRPr="008A5953">
        <w:rPr>
          <w:lang w:val="en-US"/>
        </w:rPr>
        <w:t xml:space="preserve"> </w:t>
      </w:r>
      <w:r w:rsidR="005A1FBA">
        <w:rPr>
          <w:lang w:val="en-US"/>
        </w:rPr>
        <w:t>prior learning</w:t>
      </w:r>
      <w:r w:rsidR="006A301F" w:rsidRPr="008A5953">
        <w:rPr>
          <w:lang w:val="en-US"/>
        </w:rPr>
        <w:t>);</w:t>
      </w:r>
    </w:p>
    <w:p w14:paraId="4ACDCED3" w14:textId="0BD6D9EB" w:rsidR="00605FD4" w:rsidRPr="008A5953" w:rsidRDefault="00640831" w:rsidP="008C3ACE">
      <w:pPr>
        <w:pStyle w:val="ListParagraph"/>
        <w:numPr>
          <w:ilvl w:val="0"/>
          <w:numId w:val="5"/>
        </w:numPr>
        <w:tabs>
          <w:tab w:val="left" w:pos="2391"/>
        </w:tabs>
        <w:spacing w:line="276" w:lineRule="auto"/>
        <w:ind w:left="1985" w:right="995" w:firstLine="0"/>
        <w:jc w:val="both"/>
        <w:rPr>
          <w:lang w:val="en-US"/>
        </w:rPr>
      </w:pPr>
      <w:r>
        <w:rPr>
          <w:lang w:val="en-US"/>
        </w:rPr>
        <w:t>Scope of q</w:t>
      </w:r>
      <w:r w:rsidR="008A5953" w:rsidRPr="008A5953">
        <w:rPr>
          <w:lang w:val="en-US"/>
        </w:rPr>
        <w:t>ualification</w:t>
      </w:r>
      <w:r w:rsidR="00ED3D57" w:rsidRPr="008A5953">
        <w:rPr>
          <w:lang w:val="en-US"/>
        </w:rPr>
        <w:t xml:space="preserve"> presented in</w:t>
      </w:r>
      <w:r w:rsidR="006A301F" w:rsidRPr="008A5953">
        <w:rPr>
          <w:lang w:val="en-US"/>
        </w:rPr>
        <w:t xml:space="preserve"> </w:t>
      </w:r>
      <w:r w:rsidR="00ED3D57" w:rsidRPr="008A5953">
        <w:rPr>
          <w:lang w:val="en-US"/>
        </w:rPr>
        <w:t>credit points</w:t>
      </w:r>
      <w:r w:rsidR="006A301F" w:rsidRPr="008A5953">
        <w:rPr>
          <w:lang w:val="en-US"/>
        </w:rPr>
        <w:t xml:space="preserve">, </w:t>
      </w:r>
      <w:r>
        <w:rPr>
          <w:lang w:val="en-US"/>
        </w:rPr>
        <w:t>that is</w:t>
      </w:r>
      <w:r w:rsidR="00ED3D57" w:rsidRPr="008A5953">
        <w:rPr>
          <w:lang w:val="en-US"/>
        </w:rPr>
        <w:t xml:space="preserve"> </w:t>
      </w:r>
      <w:r>
        <w:rPr>
          <w:lang w:val="en-US"/>
        </w:rPr>
        <w:t xml:space="preserve">in </w:t>
      </w:r>
      <w:r w:rsidR="00ED3D57" w:rsidRPr="008A5953">
        <w:rPr>
          <w:lang w:val="en-US"/>
        </w:rPr>
        <w:t>years</w:t>
      </w:r>
      <w:r w:rsidR="006A301F" w:rsidRPr="008A5953">
        <w:rPr>
          <w:lang w:val="en-US"/>
        </w:rPr>
        <w:t>/</w:t>
      </w:r>
      <w:r w:rsidR="00ED3D57" w:rsidRPr="008A5953">
        <w:rPr>
          <w:lang w:val="en-US"/>
        </w:rPr>
        <w:t>hours</w:t>
      </w:r>
      <w:r>
        <w:rPr>
          <w:lang w:val="en-US"/>
        </w:rPr>
        <w:t>,</w:t>
      </w:r>
      <w:r w:rsidR="006A301F" w:rsidRPr="008A5953">
        <w:rPr>
          <w:lang w:val="en-US"/>
        </w:rPr>
        <w:t xml:space="preserve"> </w:t>
      </w:r>
      <w:r w:rsidR="00ED3D57" w:rsidRPr="008A5953">
        <w:rPr>
          <w:lang w:val="en-US"/>
        </w:rPr>
        <w:t>unless prescribed</w:t>
      </w:r>
      <w:r w:rsidR="006A301F" w:rsidRPr="008A5953">
        <w:rPr>
          <w:lang w:val="en-US"/>
        </w:rPr>
        <w:t xml:space="preserve"> </w:t>
      </w:r>
      <w:r w:rsidR="00ED3D57" w:rsidRPr="008A5953">
        <w:rPr>
          <w:lang w:val="en-US"/>
        </w:rPr>
        <w:t>to be presented</w:t>
      </w:r>
      <w:r w:rsidR="006A301F" w:rsidRPr="008A5953">
        <w:rPr>
          <w:lang w:val="en-US"/>
        </w:rPr>
        <w:t xml:space="preserve"> </w:t>
      </w:r>
      <w:r w:rsidR="00ED3D57" w:rsidRPr="008A5953">
        <w:rPr>
          <w:lang w:val="en-US"/>
        </w:rPr>
        <w:t>in credit points</w:t>
      </w:r>
      <w:r w:rsidR="006A301F" w:rsidRPr="008A5953">
        <w:rPr>
          <w:lang w:val="en-US"/>
        </w:rPr>
        <w:t>;</w:t>
      </w:r>
    </w:p>
    <w:p w14:paraId="54844619" w14:textId="77777777" w:rsidR="00605FD4" w:rsidRPr="008A5953" w:rsidRDefault="00ED3D57" w:rsidP="008C3ACE">
      <w:pPr>
        <w:pStyle w:val="ListParagraph"/>
        <w:numPr>
          <w:ilvl w:val="0"/>
          <w:numId w:val="5"/>
        </w:numPr>
        <w:tabs>
          <w:tab w:val="left" w:pos="2391"/>
        </w:tabs>
        <w:spacing w:before="90"/>
        <w:ind w:left="1985" w:right="995" w:firstLine="0"/>
        <w:jc w:val="both"/>
        <w:rPr>
          <w:lang w:val="en-US"/>
        </w:rPr>
      </w:pPr>
      <w:r w:rsidRPr="008A5953">
        <w:rPr>
          <w:lang w:val="en-US"/>
        </w:rPr>
        <w:t>General description of qualification</w:t>
      </w:r>
      <w:r w:rsidR="006A301F" w:rsidRPr="008A5953">
        <w:rPr>
          <w:lang w:val="en-US"/>
        </w:rPr>
        <w:t>;</w:t>
      </w:r>
    </w:p>
    <w:p w14:paraId="718217ED" w14:textId="77777777" w:rsidR="00605FD4" w:rsidRPr="008A5953" w:rsidRDefault="00ED3D57" w:rsidP="008C3ACE">
      <w:pPr>
        <w:pStyle w:val="ListParagraph"/>
        <w:numPr>
          <w:ilvl w:val="0"/>
          <w:numId w:val="5"/>
        </w:numPr>
        <w:tabs>
          <w:tab w:val="left" w:pos="2391"/>
        </w:tabs>
        <w:ind w:left="1985" w:right="995" w:firstLine="0"/>
        <w:jc w:val="both"/>
        <w:rPr>
          <w:lang w:val="en-US"/>
        </w:rPr>
      </w:pPr>
      <w:r w:rsidRPr="008A5953">
        <w:rPr>
          <w:lang w:val="en-US"/>
        </w:rPr>
        <w:t>Name and address</w:t>
      </w:r>
      <w:r w:rsidR="006A301F" w:rsidRPr="008A5953">
        <w:rPr>
          <w:lang w:val="en-US"/>
        </w:rPr>
        <w:t xml:space="preserve"> </w:t>
      </w:r>
      <w:r w:rsidR="002D16E4" w:rsidRPr="008A5953">
        <w:rPr>
          <w:lang w:val="en-US"/>
        </w:rPr>
        <w:t>of website</w:t>
      </w:r>
      <w:r w:rsidRPr="008A5953">
        <w:rPr>
          <w:lang w:val="en-US"/>
        </w:rPr>
        <w:t xml:space="preserve"> of organization</w:t>
      </w:r>
      <w:r w:rsidR="006A301F" w:rsidRPr="008A5953">
        <w:rPr>
          <w:lang w:val="en-US"/>
        </w:rPr>
        <w:t xml:space="preserve"> </w:t>
      </w:r>
      <w:r w:rsidRPr="008A5953">
        <w:rPr>
          <w:lang w:val="en-US"/>
        </w:rPr>
        <w:t>in charge of</w:t>
      </w:r>
      <w:r w:rsidR="006A301F" w:rsidRPr="008A5953">
        <w:rPr>
          <w:lang w:val="en-US"/>
        </w:rPr>
        <w:t xml:space="preserve"> </w:t>
      </w:r>
      <w:r w:rsidRPr="008A5953">
        <w:rPr>
          <w:lang w:val="en-US"/>
        </w:rPr>
        <w:t>issuing a public document</w:t>
      </w:r>
      <w:r w:rsidR="006A301F" w:rsidRPr="008A5953">
        <w:rPr>
          <w:lang w:val="en-US"/>
        </w:rPr>
        <w:t xml:space="preserve"> </w:t>
      </w:r>
      <w:r w:rsidRPr="008A5953">
        <w:rPr>
          <w:lang w:val="en-US"/>
        </w:rPr>
        <w:t>from the</w:t>
      </w:r>
    </w:p>
    <w:p w14:paraId="26DCE00D" w14:textId="0F9873C0" w:rsidR="00605FD4" w:rsidRPr="008A5953" w:rsidRDefault="0075708D" w:rsidP="008C3ACE">
      <w:pPr>
        <w:pStyle w:val="BodyText"/>
        <w:spacing w:before="37"/>
        <w:ind w:left="1985" w:right="995"/>
        <w:jc w:val="both"/>
        <w:rPr>
          <w:lang w:val="en-US"/>
        </w:rPr>
      </w:pPr>
      <w:r>
        <w:rPr>
          <w:lang w:val="en-US"/>
        </w:rPr>
        <w:t>r</w:t>
      </w:r>
      <w:r w:rsidR="00ED3D57" w:rsidRPr="008A5953">
        <w:rPr>
          <w:lang w:val="en-US"/>
        </w:rPr>
        <w:t>egister of institutions</w:t>
      </w:r>
      <w:r w:rsidR="006A301F" w:rsidRPr="008A5953">
        <w:rPr>
          <w:lang w:val="en-US"/>
        </w:rPr>
        <w:t xml:space="preserve"> </w:t>
      </w:r>
      <w:r w:rsidR="00ED3D57" w:rsidRPr="008A5953">
        <w:rPr>
          <w:lang w:val="en-US"/>
        </w:rPr>
        <w:t>and</w:t>
      </w:r>
      <w:r w:rsidR="006A301F" w:rsidRPr="008A5953">
        <w:rPr>
          <w:lang w:val="en-US"/>
        </w:rPr>
        <w:t xml:space="preserve"> </w:t>
      </w:r>
      <w:r w:rsidR="00ED3D57" w:rsidRPr="008A5953">
        <w:rPr>
          <w:lang w:val="en-US"/>
        </w:rPr>
        <w:t>accredited</w:t>
      </w:r>
      <w:r w:rsidR="006A301F" w:rsidRPr="008A5953">
        <w:rPr>
          <w:lang w:val="en-US"/>
        </w:rPr>
        <w:t xml:space="preserve"> </w:t>
      </w:r>
      <w:r w:rsidR="00ED3D57" w:rsidRPr="008A5953">
        <w:rPr>
          <w:lang w:val="en-US"/>
        </w:rPr>
        <w:t>high</w:t>
      </w:r>
      <w:r w:rsidR="005A1FBA">
        <w:rPr>
          <w:lang w:val="en-US"/>
        </w:rPr>
        <w:t>er</w:t>
      </w:r>
      <w:r w:rsidR="00ED3D57" w:rsidRPr="008A5953">
        <w:rPr>
          <w:lang w:val="en-US"/>
        </w:rPr>
        <w:t xml:space="preserve"> education institutions</w:t>
      </w:r>
      <w:r w:rsidR="006A301F" w:rsidRPr="008A5953">
        <w:rPr>
          <w:lang w:val="en-US"/>
        </w:rPr>
        <w:t xml:space="preserve"> </w:t>
      </w:r>
      <w:r w:rsidR="00ED3D57" w:rsidRPr="008A5953">
        <w:rPr>
          <w:lang w:val="en-US"/>
        </w:rPr>
        <w:t>from</w:t>
      </w:r>
      <w:r w:rsidR="006A301F" w:rsidRPr="008A5953">
        <w:rPr>
          <w:lang w:val="en-US"/>
        </w:rPr>
        <w:t xml:space="preserve"> </w:t>
      </w:r>
      <w:r w:rsidR="005A1FBA">
        <w:rPr>
          <w:lang w:val="en-US"/>
        </w:rPr>
        <w:t>IEIS</w:t>
      </w:r>
      <w:r w:rsidR="005A1FBA" w:rsidRPr="008A5953">
        <w:rPr>
          <w:lang w:val="en-US"/>
        </w:rPr>
        <w:t xml:space="preserve"> </w:t>
      </w:r>
      <w:r w:rsidR="00ED3D57" w:rsidRPr="008A5953">
        <w:rPr>
          <w:lang w:val="en-US"/>
        </w:rPr>
        <w:t>and PRO</w:t>
      </w:r>
      <w:r w:rsidR="005A1FBA">
        <w:rPr>
          <w:lang w:val="en-US"/>
        </w:rPr>
        <w:t>AEA</w:t>
      </w:r>
      <w:r w:rsidR="00ED3D57" w:rsidRPr="008A5953">
        <w:rPr>
          <w:lang w:val="en-US"/>
        </w:rPr>
        <w:t xml:space="preserve"> Sub-register</w:t>
      </w:r>
      <w:r w:rsidR="006A301F" w:rsidRPr="008A5953">
        <w:rPr>
          <w:lang w:val="en-US"/>
        </w:rPr>
        <w:t>;</w:t>
      </w:r>
    </w:p>
    <w:p w14:paraId="028C1D6E" w14:textId="227FB98B" w:rsidR="00605FD4" w:rsidRPr="008A5953" w:rsidRDefault="002D16E4" w:rsidP="008C3ACE">
      <w:pPr>
        <w:pStyle w:val="ListParagraph"/>
        <w:numPr>
          <w:ilvl w:val="0"/>
          <w:numId w:val="5"/>
        </w:numPr>
        <w:tabs>
          <w:tab w:val="left" w:pos="2391"/>
        </w:tabs>
        <w:spacing w:before="126" w:line="278" w:lineRule="auto"/>
        <w:ind w:left="1985" w:right="995" w:firstLine="0"/>
        <w:jc w:val="both"/>
        <w:rPr>
          <w:lang w:val="en-US"/>
        </w:rPr>
      </w:pPr>
      <w:r w:rsidRPr="008A5953">
        <w:rPr>
          <w:lang w:val="en-US"/>
        </w:rPr>
        <w:t>L</w:t>
      </w:r>
      <w:r w:rsidR="00ED3D57" w:rsidRPr="008A5953">
        <w:rPr>
          <w:lang w:val="en-US"/>
        </w:rPr>
        <w:t xml:space="preserve">ink to the website of the act by which the qualification was adopted </w:t>
      </w:r>
      <w:r w:rsidR="00640831">
        <w:rPr>
          <w:lang w:val="en-US"/>
        </w:rPr>
        <w:t>within</w:t>
      </w:r>
      <w:r w:rsidR="00640831" w:rsidRPr="008A5953">
        <w:rPr>
          <w:lang w:val="en-US"/>
        </w:rPr>
        <w:t xml:space="preserve"> </w:t>
      </w:r>
      <w:r w:rsidR="00ED3D57" w:rsidRPr="008A5953">
        <w:rPr>
          <w:lang w:val="en-US"/>
        </w:rPr>
        <w:t>the Legal Information System of the Republic of Serbia (hereinafter</w:t>
      </w:r>
      <w:r w:rsidR="006A301F" w:rsidRPr="008A5953">
        <w:rPr>
          <w:lang w:val="en-US"/>
        </w:rPr>
        <w:t>:</w:t>
      </w:r>
      <w:r w:rsidR="006A301F" w:rsidRPr="008A5953">
        <w:rPr>
          <w:spacing w:val="-5"/>
          <w:lang w:val="en-US"/>
        </w:rPr>
        <w:t xml:space="preserve"> </w:t>
      </w:r>
      <w:r w:rsidR="00ED3D57" w:rsidRPr="008A5953">
        <w:rPr>
          <w:lang w:val="en-US"/>
        </w:rPr>
        <w:t>L</w:t>
      </w:r>
      <w:r w:rsidR="006A301F" w:rsidRPr="008A5953">
        <w:rPr>
          <w:lang w:val="en-US"/>
        </w:rPr>
        <w:t>IS);</w:t>
      </w:r>
    </w:p>
    <w:p w14:paraId="5451BC1B" w14:textId="64DC9575" w:rsidR="00605FD4" w:rsidRPr="008A5953" w:rsidRDefault="008A5953" w:rsidP="008C3ACE">
      <w:pPr>
        <w:pStyle w:val="ListParagraph"/>
        <w:numPr>
          <w:ilvl w:val="0"/>
          <w:numId w:val="5"/>
        </w:numPr>
        <w:tabs>
          <w:tab w:val="left" w:pos="2391"/>
        </w:tabs>
        <w:spacing w:before="85" w:line="276" w:lineRule="auto"/>
        <w:ind w:left="1985" w:right="995" w:firstLine="0"/>
        <w:jc w:val="both"/>
        <w:rPr>
          <w:lang w:val="en-US"/>
        </w:rPr>
      </w:pPr>
      <w:r>
        <w:rPr>
          <w:lang w:val="en-US"/>
        </w:rPr>
        <w:t>N</w:t>
      </w:r>
      <w:r w:rsidR="002D16E4" w:rsidRPr="008A5953">
        <w:rPr>
          <w:lang w:val="en-US"/>
        </w:rPr>
        <w:t>ame and address of the website of the education programs on which the qualification is acquired from the register</w:t>
      </w:r>
      <w:r w:rsidR="006A301F" w:rsidRPr="008A5953">
        <w:rPr>
          <w:lang w:val="en-US"/>
        </w:rPr>
        <w:t xml:space="preserve"> </w:t>
      </w:r>
      <w:r w:rsidR="002D16E4" w:rsidRPr="008A5953">
        <w:rPr>
          <w:lang w:val="en-US"/>
        </w:rPr>
        <w:t>of accredited study programs</w:t>
      </w:r>
      <w:r w:rsidR="006A301F" w:rsidRPr="008A5953">
        <w:rPr>
          <w:lang w:val="en-US"/>
        </w:rPr>
        <w:t xml:space="preserve">, </w:t>
      </w:r>
      <w:r w:rsidR="00321E07">
        <w:rPr>
          <w:lang w:val="en-US"/>
        </w:rPr>
        <w:t>i.e.</w:t>
      </w:r>
      <w:r w:rsidR="002D16E4" w:rsidRPr="008A5953">
        <w:rPr>
          <w:lang w:val="en-US"/>
        </w:rPr>
        <w:t xml:space="preserve"> the register of curricula</w:t>
      </w:r>
      <w:r w:rsidR="00462B7C">
        <w:rPr>
          <w:lang w:val="en-US"/>
        </w:rPr>
        <w:t xml:space="preserve"> </w:t>
      </w:r>
      <w:r w:rsidR="002D16E4" w:rsidRPr="008A5953">
        <w:rPr>
          <w:lang w:val="en-US"/>
        </w:rPr>
        <w:t>from</w:t>
      </w:r>
      <w:r w:rsidR="00462B7C">
        <w:rPr>
          <w:lang w:val="en-US"/>
        </w:rPr>
        <w:t xml:space="preserve"> </w:t>
      </w:r>
      <w:r w:rsidR="00490B23">
        <w:rPr>
          <w:lang w:val="en-US"/>
        </w:rPr>
        <w:t xml:space="preserve">the </w:t>
      </w:r>
      <w:r w:rsidR="00462B7C">
        <w:rPr>
          <w:lang w:val="en-US"/>
        </w:rPr>
        <w:t>IEIS</w:t>
      </w:r>
      <w:r w:rsidR="006A301F" w:rsidRPr="008A5953">
        <w:rPr>
          <w:lang w:val="en-US"/>
        </w:rPr>
        <w:t xml:space="preserve">, </w:t>
      </w:r>
      <w:r w:rsidR="008E619D">
        <w:rPr>
          <w:lang w:val="en-US"/>
        </w:rPr>
        <w:t>i.e.</w:t>
      </w:r>
      <w:r w:rsidR="006A301F" w:rsidRPr="008A5953">
        <w:rPr>
          <w:lang w:val="en-US"/>
        </w:rPr>
        <w:t xml:space="preserve"> </w:t>
      </w:r>
      <w:r w:rsidR="002D16E4" w:rsidRPr="008A5953">
        <w:rPr>
          <w:lang w:val="en-US"/>
        </w:rPr>
        <w:t>PRO</w:t>
      </w:r>
      <w:r w:rsidR="00462B7C">
        <w:rPr>
          <w:lang w:val="en-US"/>
        </w:rPr>
        <w:t>AEA</w:t>
      </w:r>
      <w:r w:rsidR="002D16E4" w:rsidRPr="008A5953">
        <w:rPr>
          <w:lang w:val="en-US"/>
        </w:rPr>
        <w:t xml:space="preserve"> Sub-register</w:t>
      </w:r>
      <w:r w:rsidR="006A301F" w:rsidRPr="008A5953">
        <w:rPr>
          <w:lang w:val="en-US"/>
        </w:rPr>
        <w:t>;</w:t>
      </w:r>
    </w:p>
    <w:p w14:paraId="5EAA4C06" w14:textId="77777777" w:rsidR="00605FD4" w:rsidRPr="008A5953" w:rsidRDefault="008A5953" w:rsidP="008C3ACE">
      <w:pPr>
        <w:pStyle w:val="ListParagraph"/>
        <w:numPr>
          <w:ilvl w:val="0"/>
          <w:numId w:val="5"/>
        </w:numPr>
        <w:tabs>
          <w:tab w:val="left" w:pos="2391"/>
        </w:tabs>
        <w:spacing w:before="93"/>
        <w:ind w:left="1985" w:right="995" w:firstLine="0"/>
        <w:jc w:val="both"/>
        <w:rPr>
          <w:lang w:val="en-US"/>
        </w:rPr>
      </w:pPr>
      <w:r>
        <w:rPr>
          <w:lang w:val="en-US"/>
        </w:rPr>
        <w:t>W</w:t>
      </w:r>
      <w:r w:rsidR="002D16E4" w:rsidRPr="008A5953">
        <w:rPr>
          <w:lang w:val="en-US"/>
        </w:rPr>
        <w:t>ebsite</w:t>
      </w:r>
      <w:r w:rsidR="006A301F" w:rsidRPr="008A5953">
        <w:rPr>
          <w:lang w:val="en-US"/>
        </w:rPr>
        <w:t xml:space="preserve"> </w:t>
      </w:r>
      <w:r w:rsidR="002D16E4" w:rsidRPr="008A5953">
        <w:rPr>
          <w:lang w:val="en-US"/>
        </w:rPr>
        <w:t xml:space="preserve">of </w:t>
      </w:r>
      <w:r>
        <w:rPr>
          <w:lang w:val="en-US"/>
        </w:rPr>
        <w:t xml:space="preserve">the </w:t>
      </w:r>
      <w:r w:rsidR="002D16E4" w:rsidRPr="008A5953">
        <w:rPr>
          <w:lang w:val="en-US"/>
        </w:rPr>
        <w:t>qualification in the</w:t>
      </w:r>
      <w:r w:rsidR="006A301F" w:rsidRPr="008A5953">
        <w:rPr>
          <w:lang w:val="en-US"/>
        </w:rPr>
        <w:t xml:space="preserve"> </w:t>
      </w:r>
      <w:r w:rsidR="002D16E4" w:rsidRPr="008A5953">
        <w:rPr>
          <w:lang w:val="en-US"/>
        </w:rPr>
        <w:t>NQFS Register</w:t>
      </w:r>
      <w:r w:rsidR="006A301F" w:rsidRPr="008A5953">
        <w:rPr>
          <w:lang w:val="en-US"/>
        </w:rPr>
        <w:t>.</w:t>
      </w:r>
    </w:p>
    <w:p w14:paraId="46336875" w14:textId="77777777" w:rsidR="00605FD4" w:rsidRPr="008A5953" w:rsidRDefault="00605FD4" w:rsidP="008C3ACE">
      <w:pPr>
        <w:ind w:left="1134" w:right="995"/>
        <w:jc w:val="both"/>
        <w:rPr>
          <w:lang w:val="en-US"/>
        </w:rPr>
        <w:sectPr w:rsidR="00605FD4" w:rsidRPr="008A5953">
          <w:pgSz w:w="11910" w:h="16840"/>
          <w:pgMar w:top="1360" w:right="0" w:bottom="280" w:left="0" w:header="720" w:footer="720" w:gutter="0"/>
          <w:cols w:space="720"/>
        </w:sectPr>
      </w:pPr>
    </w:p>
    <w:p w14:paraId="3D3B2805" w14:textId="77777777" w:rsidR="00605FD4" w:rsidRPr="008A5953" w:rsidRDefault="00E55E34" w:rsidP="008C3ACE">
      <w:pPr>
        <w:pStyle w:val="Heading2"/>
        <w:spacing w:before="63"/>
        <w:ind w:left="1134" w:right="995"/>
        <w:rPr>
          <w:lang w:val="en-US"/>
        </w:rPr>
      </w:pPr>
      <w:r w:rsidRPr="008A5953">
        <w:rPr>
          <w:color w:val="333333"/>
          <w:lang w:val="en-US"/>
        </w:rPr>
        <w:t>Entry in the</w:t>
      </w:r>
      <w:r w:rsidR="006A301F" w:rsidRPr="008A5953">
        <w:rPr>
          <w:color w:val="333333"/>
          <w:lang w:val="en-US"/>
        </w:rPr>
        <w:t xml:space="preserve"> </w:t>
      </w:r>
      <w:r w:rsidRPr="008A5953">
        <w:rPr>
          <w:color w:val="333333"/>
          <w:lang w:val="en-US"/>
        </w:rPr>
        <w:t>Sub-Register</w:t>
      </w:r>
      <w:r w:rsidR="006A301F" w:rsidRPr="008A5953">
        <w:rPr>
          <w:color w:val="333333"/>
          <w:lang w:val="en-US"/>
        </w:rPr>
        <w:t xml:space="preserve"> </w:t>
      </w:r>
      <w:r w:rsidRPr="008A5953">
        <w:rPr>
          <w:color w:val="333333"/>
          <w:lang w:val="en-US"/>
        </w:rPr>
        <w:t>of National Qualifications</w:t>
      </w:r>
    </w:p>
    <w:p w14:paraId="217B27A7" w14:textId="77777777" w:rsidR="00605FD4" w:rsidRPr="008A5953" w:rsidRDefault="00E55E34" w:rsidP="008C3ACE">
      <w:pPr>
        <w:spacing w:before="83"/>
        <w:ind w:left="1134" w:right="995"/>
        <w:jc w:val="center"/>
        <w:rPr>
          <w:b/>
          <w:lang w:val="en-US"/>
        </w:rPr>
      </w:pPr>
      <w:r w:rsidRPr="008A5953">
        <w:rPr>
          <w:b/>
          <w:lang w:val="en-US"/>
        </w:rPr>
        <w:t>Article</w:t>
      </w:r>
      <w:r w:rsidR="006A301F" w:rsidRPr="008A5953">
        <w:rPr>
          <w:b/>
          <w:lang w:val="en-US"/>
        </w:rPr>
        <w:t xml:space="preserve"> 6.</w:t>
      </w:r>
    </w:p>
    <w:p w14:paraId="0CACF15C" w14:textId="77777777" w:rsidR="00605FD4" w:rsidRPr="008A5953" w:rsidRDefault="00605FD4" w:rsidP="008C3ACE">
      <w:pPr>
        <w:pStyle w:val="BodyText"/>
        <w:spacing w:before="10"/>
        <w:ind w:left="1134" w:right="995"/>
        <w:jc w:val="both"/>
        <w:rPr>
          <w:b/>
          <w:lang w:val="en-US"/>
        </w:rPr>
      </w:pPr>
    </w:p>
    <w:p w14:paraId="61B41908" w14:textId="1B4DDD90" w:rsidR="00605FD4" w:rsidRPr="008A5953" w:rsidRDefault="00E55E34" w:rsidP="008C3ACE">
      <w:pPr>
        <w:pStyle w:val="BodyText"/>
        <w:spacing w:line="276" w:lineRule="auto"/>
        <w:ind w:left="1134" w:right="995"/>
        <w:jc w:val="both"/>
        <w:rPr>
          <w:lang w:val="en-US"/>
        </w:rPr>
      </w:pPr>
      <w:r w:rsidRPr="008A5953">
        <w:rPr>
          <w:lang w:val="en-US"/>
        </w:rPr>
        <w:t xml:space="preserve">The Agency shall enter general and professional qualifications of levels 1 to 5 of the NQFS in the Sub-Register of National Qualifications within eight days from the day of receipt of the act of the ministry </w:t>
      </w:r>
      <w:r w:rsidR="00321E07">
        <w:rPr>
          <w:lang w:val="en-US"/>
        </w:rPr>
        <w:t>in charge of</w:t>
      </w:r>
      <w:r w:rsidR="00321E07" w:rsidRPr="008A5953">
        <w:rPr>
          <w:lang w:val="en-US"/>
        </w:rPr>
        <w:t xml:space="preserve"> </w:t>
      </w:r>
      <w:r w:rsidRPr="008A5953">
        <w:rPr>
          <w:lang w:val="en-US"/>
        </w:rPr>
        <w:t>education (hereinafter: the Ministry) on the adoption of qualification standards.</w:t>
      </w:r>
    </w:p>
    <w:p w14:paraId="5531341A" w14:textId="1539B090" w:rsidR="00605FD4" w:rsidRPr="008A5953" w:rsidRDefault="00E55E34" w:rsidP="008C3ACE">
      <w:pPr>
        <w:pStyle w:val="BodyText"/>
        <w:spacing w:before="40" w:line="276" w:lineRule="auto"/>
        <w:ind w:left="1134" w:right="995"/>
        <w:jc w:val="both"/>
        <w:rPr>
          <w:lang w:val="en-US"/>
        </w:rPr>
      </w:pPr>
      <w:r w:rsidRPr="008A5953">
        <w:rPr>
          <w:lang w:val="en-US"/>
        </w:rPr>
        <w:t xml:space="preserve">Agency shall enter academic and professional qualifications of levels from 6.1 to 8 of the NQFS accredited in accordance with the law governing higher education, in the Sub-Register of National Qualifications after receiving notification of accreditation from the National </w:t>
      </w:r>
      <w:r w:rsidR="004A6D1A">
        <w:rPr>
          <w:lang w:val="en-US"/>
        </w:rPr>
        <w:t>Entity</w:t>
      </w:r>
      <w:r w:rsidR="004A6D1A" w:rsidRPr="008A5953">
        <w:rPr>
          <w:lang w:val="en-US"/>
        </w:rPr>
        <w:t xml:space="preserve"> </w:t>
      </w:r>
      <w:r w:rsidRPr="008A5953">
        <w:rPr>
          <w:lang w:val="en-US"/>
        </w:rPr>
        <w:t>for Accreditation and Quality Assurance in Higher Education, in accordance with the Law on National Qualifications Framework of the Republic of Serbia (hereinafter: the Law).</w:t>
      </w:r>
    </w:p>
    <w:p w14:paraId="5BA8AE5F" w14:textId="58169E4E" w:rsidR="00605FD4" w:rsidRPr="008A5953" w:rsidRDefault="00235D6F" w:rsidP="008C3ACE">
      <w:pPr>
        <w:pStyle w:val="BodyText"/>
        <w:spacing w:before="90" w:line="276" w:lineRule="auto"/>
        <w:ind w:left="1134" w:right="995"/>
        <w:jc w:val="both"/>
        <w:rPr>
          <w:lang w:val="en-US"/>
        </w:rPr>
      </w:pPr>
      <w:r w:rsidRPr="008A5953">
        <w:rPr>
          <w:lang w:val="en-US"/>
        </w:rPr>
        <w:t xml:space="preserve">Data on qualifications from para. 1 and 2 of this Article, the Ministry, i.e. the National </w:t>
      </w:r>
      <w:r w:rsidR="004A6D1A">
        <w:rPr>
          <w:lang w:val="en-US"/>
        </w:rPr>
        <w:t xml:space="preserve">Entity </w:t>
      </w:r>
      <w:r w:rsidRPr="008A5953">
        <w:rPr>
          <w:lang w:val="en-US"/>
        </w:rPr>
        <w:t>for Accreditation and Quality Assurance in Higher Education shall submit to the Agency in electronic form, in accordance with Article 5 hereof</w:t>
      </w:r>
      <w:r w:rsidR="006A301F" w:rsidRPr="008A5953">
        <w:rPr>
          <w:lang w:val="en-US"/>
        </w:rPr>
        <w:t>.</w:t>
      </w:r>
    </w:p>
    <w:p w14:paraId="7136660C" w14:textId="41686AFA" w:rsidR="00605FD4" w:rsidRPr="008A5953" w:rsidRDefault="00235D6F" w:rsidP="008C3ACE">
      <w:pPr>
        <w:pStyle w:val="BodyText"/>
        <w:spacing w:before="89" w:line="276" w:lineRule="auto"/>
        <w:ind w:left="1134" w:right="995"/>
        <w:jc w:val="both"/>
        <w:rPr>
          <w:lang w:val="en-US"/>
        </w:rPr>
      </w:pPr>
      <w:r w:rsidRPr="008A5953">
        <w:rPr>
          <w:lang w:val="en-US"/>
        </w:rPr>
        <w:t xml:space="preserve">The qualification that replaces the existing qualification is assigned the same code and designation of the version number with the first following ordinal number of the version, in accordance with the rulebook prescribing </w:t>
      </w:r>
      <w:r w:rsidR="001B7A87">
        <w:rPr>
          <w:lang w:val="en-US"/>
        </w:rPr>
        <w:t>C</w:t>
      </w:r>
      <w:r w:rsidRPr="008A5953">
        <w:rPr>
          <w:lang w:val="en-US"/>
        </w:rPr>
        <w:t>LAS</w:t>
      </w:r>
      <w:r w:rsidR="001B7A87">
        <w:rPr>
          <w:lang w:val="en-US"/>
        </w:rPr>
        <w:t>S</w:t>
      </w:r>
      <w:r w:rsidRPr="008A5953">
        <w:rPr>
          <w:lang w:val="en-US"/>
        </w:rPr>
        <w:t>NQFS.</w:t>
      </w:r>
    </w:p>
    <w:p w14:paraId="4EF5DE02" w14:textId="77777777" w:rsidR="00605FD4" w:rsidRPr="008A5953" w:rsidRDefault="00235D6F" w:rsidP="008C3ACE">
      <w:pPr>
        <w:pStyle w:val="Heading2"/>
        <w:spacing w:before="91"/>
        <w:ind w:left="1134" w:right="995"/>
        <w:rPr>
          <w:lang w:val="en-US"/>
        </w:rPr>
      </w:pPr>
      <w:r w:rsidRPr="008A5953">
        <w:rPr>
          <w:color w:val="333333"/>
          <w:lang w:val="en-US"/>
        </w:rPr>
        <w:t>Archives of the</w:t>
      </w:r>
      <w:r w:rsidR="006A301F" w:rsidRPr="008A5953">
        <w:rPr>
          <w:color w:val="333333"/>
          <w:lang w:val="en-US"/>
        </w:rPr>
        <w:t xml:space="preserve"> </w:t>
      </w:r>
      <w:r w:rsidRPr="008A5953">
        <w:rPr>
          <w:color w:val="333333"/>
          <w:lang w:val="en-US"/>
        </w:rPr>
        <w:t>Sub-Register</w:t>
      </w:r>
      <w:r w:rsidR="006A301F" w:rsidRPr="008A5953">
        <w:rPr>
          <w:color w:val="333333"/>
          <w:lang w:val="en-US"/>
        </w:rPr>
        <w:t xml:space="preserve"> </w:t>
      </w:r>
      <w:r w:rsidRPr="008A5953">
        <w:rPr>
          <w:color w:val="333333"/>
          <w:lang w:val="en-US"/>
        </w:rPr>
        <w:t>of National Qualifications</w:t>
      </w:r>
    </w:p>
    <w:p w14:paraId="4952D21C" w14:textId="77777777" w:rsidR="00605FD4" w:rsidRPr="008A5953" w:rsidRDefault="00235D6F" w:rsidP="008C3ACE">
      <w:pPr>
        <w:spacing w:before="83"/>
        <w:ind w:left="1134" w:right="995"/>
        <w:jc w:val="center"/>
        <w:rPr>
          <w:b/>
          <w:lang w:val="en-US"/>
        </w:rPr>
      </w:pPr>
      <w:r w:rsidRPr="008A5953">
        <w:rPr>
          <w:b/>
          <w:lang w:val="en-US"/>
        </w:rPr>
        <w:t>Article</w:t>
      </w:r>
      <w:r w:rsidR="006A301F" w:rsidRPr="008A5953">
        <w:rPr>
          <w:b/>
          <w:lang w:val="en-US"/>
        </w:rPr>
        <w:t xml:space="preserve"> 7.</w:t>
      </w:r>
    </w:p>
    <w:p w14:paraId="09535EC8" w14:textId="77777777" w:rsidR="00605FD4" w:rsidRPr="008A5953" w:rsidRDefault="00605FD4" w:rsidP="008C3ACE">
      <w:pPr>
        <w:pStyle w:val="BodyText"/>
        <w:spacing w:before="10"/>
        <w:ind w:left="1134" w:right="995"/>
        <w:jc w:val="both"/>
        <w:rPr>
          <w:b/>
          <w:lang w:val="en-US"/>
        </w:rPr>
      </w:pPr>
    </w:p>
    <w:p w14:paraId="5E67D3A1" w14:textId="26BDA2C1" w:rsidR="00605FD4" w:rsidRPr="008A5953" w:rsidRDefault="001C4824" w:rsidP="008C3ACE">
      <w:pPr>
        <w:pStyle w:val="BodyText"/>
        <w:spacing w:line="276" w:lineRule="auto"/>
        <w:ind w:left="1134" w:right="995"/>
        <w:jc w:val="both"/>
        <w:rPr>
          <w:lang w:val="en-US"/>
        </w:rPr>
      </w:pPr>
      <w:r>
        <w:rPr>
          <w:lang w:val="en-US"/>
        </w:rPr>
        <w:t>The</w:t>
      </w:r>
      <w:r w:rsidRPr="008A5953">
        <w:rPr>
          <w:lang w:val="en-US"/>
        </w:rPr>
        <w:t xml:space="preserve"> </w:t>
      </w:r>
      <w:r w:rsidR="005802E0" w:rsidRPr="008A5953">
        <w:rPr>
          <w:lang w:val="en-US"/>
        </w:rPr>
        <w:t>qualification that is replaced by a new qualification, i.e. that is repealed and not replaced by a new qualification, retains the code and version number of the existing qualification and is transferred to the archives of the Sub-Register of National Qualifications.</w:t>
      </w:r>
    </w:p>
    <w:p w14:paraId="502EB170" w14:textId="77777777" w:rsidR="00605FD4" w:rsidRPr="008A5953" w:rsidRDefault="005802E0" w:rsidP="008C3ACE">
      <w:pPr>
        <w:pStyle w:val="BodyText"/>
        <w:spacing w:before="90" w:line="276" w:lineRule="auto"/>
        <w:ind w:left="1134" w:right="995"/>
        <w:jc w:val="both"/>
        <w:rPr>
          <w:lang w:val="en-US"/>
        </w:rPr>
      </w:pPr>
      <w:r w:rsidRPr="008A5953">
        <w:rPr>
          <w:lang w:val="en-US"/>
        </w:rPr>
        <w:t>Data from archives of the</w:t>
      </w:r>
      <w:r w:rsidR="006A301F" w:rsidRPr="008A5953">
        <w:rPr>
          <w:lang w:val="en-US"/>
        </w:rPr>
        <w:t xml:space="preserve"> </w:t>
      </w:r>
      <w:r w:rsidRPr="008A5953">
        <w:rPr>
          <w:lang w:val="en-US"/>
        </w:rPr>
        <w:t>Sub-Register of National Qualifications is publicly available</w:t>
      </w:r>
      <w:r w:rsidR="006A301F" w:rsidRPr="008A5953">
        <w:rPr>
          <w:lang w:val="en-US"/>
        </w:rPr>
        <w:t xml:space="preserve"> </w:t>
      </w:r>
      <w:r w:rsidRPr="008A5953">
        <w:rPr>
          <w:lang w:val="en-US"/>
        </w:rPr>
        <w:t>in electronic form</w:t>
      </w:r>
      <w:r w:rsidR="006A301F" w:rsidRPr="008A5953">
        <w:rPr>
          <w:lang w:val="en-US"/>
        </w:rPr>
        <w:t xml:space="preserve"> </w:t>
      </w:r>
      <w:r w:rsidRPr="008A5953">
        <w:rPr>
          <w:lang w:val="en-US"/>
        </w:rPr>
        <w:t>within the</w:t>
      </w:r>
      <w:r w:rsidR="006A301F" w:rsidRPr="008A5953">
        <w:rPr>
          <w:lang w:val="en-US"/>
        </w:rPr>
        <w:t xml:space="preserve"> </w:t>
      </w:r>
      <w:r w:rsidRPr="008A5953">
        <w:rPr>
          <w:lang w:val="en-US"/>
        </w:rPr>
        <w:t>NQFS Register</w:t>
      </w:r>
      <w:r w:rsidR="006A301F" w:rsidRPr="008A5953">
        <w:rPr>
          <w:lang w:val="en-US"/>
        </w:rPr>
        <w:t>.</w:t>
      </w:r>
    </w:p>
    <w:p w14:paraId="2A59E962" w14:textId="77777777" w:rsidR="00605FD4" w:rsidRPr="008A5953" w:rsidRDefault="00F0614A" w:rsidP="008C3ACE">
      <w:pPr>
        <w:pStyle w:val="BodyText"/>
        <w:spacing w:before="37"/>
        <w:ind w:left="1134" w:right="995"/>
        <w:jc w:val="both"/>
        <w:rPr>
          <w:lang w:val="en-US"/>
        </w:rPr>
      </w:pPr>
      <w:r w:rsidRPr="008A5953">
        <w:rPr>
          <w:lang w:val="en-US"/>
        </w:rPr>
        <w:t>For qualifications determined before the qualifications referred to in Article 4, paragraph 2, item 1) -4) of this Rulebook, for which, in accordance with Article 49 of the Law, the equivalence of the level of the NQFS has been determined, the following data is entered in the archives:</w:t>
      </w:r>
    </w:p>
    <w:p w14:paraId="565B2A52" w14:textId="77777777" w:rsidR="00605FD4" w:rsidRPr="008A5953" w:rsidRDefault="00F0614A" w:rsidP="008C3ACE">
      <w:pPr>
        <w:pStyle w:val="ListParagraph"/>
        <w:numPr>
          <w:ilvl w:val="0"/>
          <w:numId w:val="4"/>
        </w:numPr>
        <w:tabs>
          <w:tab w:val="left" w:pos="2281"/>
        </w:tabs>
        <w:ind w:left="1985" w:right="995" w:firstLine="0"/>
        <w:jc w:val="both"/>
        <w:rPr>
          <w:lang w:val="en-US"/>
        </w:rPr>
      </w:pPr>
      <w:r w:rsidRPr="008A5953">
        <w:rPr>
          <w:lang w:val="en-US"/>
        </w:rPr>
        <w:t>qualification name</w:t>
      </w:r>
      <w:r w:rsidR="006A301F" w:rsidRPr="008A5953">
        <w:rPr>
          <w:lang w:val="en-US"/>
        </w:rPr>
        <w:t>;</w:t>
      </w:r>
    </w:p>
    <w:p w14:paraId="02735DD7" w14:textId="77777777" w:rsidR="00605FD4" w:rsidRPr="008A5953" w:rsidRDefault="00F0614A" w:rsidP="008C3ACE">
      <w:pPr>
        <w:pStyle w:val="ListParagraph"/>
        <w:numPr>
          <w:ilvl w:val="0"/>
          <w:numId w:val="4"/>
        </w:numPr>
        <w:tabs>
          <w:tab w:val="left" w:pos="2281"/>
        </w:tabs>
        <w:spacing w:before="126"/>
        <w:ind w:left="1985" w:right="995" w:firstLine="0"/>
        <w:jc w:val="both"/>
        <w:rPr>
          <w:lang w:val="en-US"/>
        </w:rPr>
      </w:pPr>
      <w:r w:rsidRPr="008A5953">
        <w:rPr>
          <w:lang w:val="en-US"/>
        </w:rPr>
        <w:t>qualification code</w:t>
      </w:r>
      <w:r w:rsidR="006A301F" w:rsidRPr="008A5953">
        <w:rPr>
          <w:lang w:val="en-US"/>
        </w:rPr>
        <w:t>;</w:t>
      </w:r>
    </w:p>
    <w:p w14:paraId="1EE3B09D" w14:textId="77777777" w:rsidR="00605FD4" w:rsidRPr="008A5953" w:rsidRDefault="00F0614A" w:rsidP="008C3ACE">
      <w:pPr>
        <w:pStyle w:val="ListParagraph"/>
        <w:numPr>
          <w:ilvl w:val="0"/>
          <w:numId w:val="4"/>
        </w:numPr>
        <w:tabs>
          <w:tab w:val="left" w:pos="2281"/>
        </w:tabs>
        <w:ind w:left="1985" w:right="995" w:firstLine="0"/>
        <w:jc w:val="both"/>
        <w:rPr>
          <w:lang w:val="en-US"/>
        </w:rPr>
      </w:pPr>
      <w:r w:rsidRPr="008A5953">
        <w:rPr>
          <w:lang w:val="en-US"/>
        </w:rPr>
        <w:t>qualification version</w:t>
      </w:r>
      <w:r w:rsidR="006A301F" w:rsidRPr="008A5953">
        <w:rPr>
          <w:lang w:val="en-US"/>
        </w:rPr>
        <w:t xml:space="preserve">, </w:t>
      </w:r>
      <w:r w:rsidRPr="008A5953">
        <w:rPr>
          <w:lang w:val="en-US"/>
        </w:rPr>
        <w:t>if any</w:t>
      </w:r>
      <w:r w:rsidR="006A301F" w:rsidRPr="008A5953">
        <w:rPr>
          <w:lang w:val="en-US"/>
        </w:rPr>
        <w:t>;</w:t>
      </w:r>
    </w:p>
    <w:p w14:paraId="1FFB30A9" w14:textId="70EF7B93" w:rsidR="00605FD4" w:rsidRPr="008A5953" w:rsidRDefault="00F0614A" w:rsidP="008C3ACE">
      <w:pPr>
        <w:pStyle w:val="ListParagraph"/>
        <w:numPr>
          <w:ilvl w:val="0"/>
          <w:numId w:val="4"/>
        </w:numPr>
        <w:tabs>
          <w:tab w:val="left" w:pos="2281"/>
        </w:tabs>
        <w:spacing w:before="128"/>
        <w:ind w:left="1985" w:right="995" w:firstLine="0"/>
        <w:jc w:val="both"/>
        <w:rPr>
          <w:lang w:val="en-US"/>
        </w:rPr>
      </w:pPr>
      <w:r w:rsidRPr="008A5953">
        <w:rPr>
          <w:lang w:val="en-US"/>
        </w:rPr>
        <w:t>type of educational institution</w:t>
      </w:r>
      <w:r w:rsidR="006A301F" w:rsidRPr="008A5953">
        <w:rPr>
          <w:lang w:val="en-US"/>
        </w:rPr>
        <w:t xml:space="preserve"> </w:t>
      </w:r>
      <w:r w:rsidR="001C4824">
        <w:rPr>
          <w:lang w:val="en-US"/>
        </w:rPr>
        <w:t>where the</w:t>
      </w:r>
      <w:r w:rsidR="006A301F" w:rsidRPr="008A5953">
        <w:rPr>
          <w:lang w:val="en-US"/>
        </w:rPr>
        <w:t xml:space="preserve"> </w:t>
      </w:r>
      <w:r w:rsidRPr="008A5953">
        <w:rPr>
          <w:lang w:val="en-US"/>
        </w:rPr>
        <w:t>qualification was acquired</w:t>
      </w:r>
      <w:r w:rsidR="006A301F" w:rsidRPr="008A5953">
        <w:rPr>
          <w:lang w:val="en-US"/>
        </w:rPr>
        <w:t>;</w:t>
      </w:r>
    </w:p>
    <w:p w14:paraId="028681AA" w14:textId="77777777" w:rsidR="00605FD4" w:rsidRPr="008A5953" w:rsidRDefault="00F0614A" w:rsidP="008C3ACE">
      <w:pPr>
        <w:pStyle w:val="ListParagraph"/>
        <w:numPr>
          <w:ilvl w:val="0"/>
          <w:numId w:val="4"/>
        </w:numPr>
        <w:tabs>
          <w:tab w:val="left" w:pos="2281"/>
        </w:tabs>
        <w:spacing w:line="276" w:lineRule="auto"/>
        <w:ind w:left="1985" w:right="995" w:firstLine="0"/>
        <w:jc w:val="both"/>
        <w:rPr>
          <w:lang w:val="en-US"/>
        </w:rPr>
      </w:pPr>
      <w:r w:rsidRPr="008A5953">
        <w:rPr>
          <w:lang w:val="en-US"/>
        </w:rPr>
        <w:t>scope of the qualification expressed in years/hours of the duration of the educational program for acquiring the qualification</w:t>
      </w:r>
      <w:r w:rsidR="006A301F" w:rsidRPr="008A5953">
        <w:rPr>
          <w:lang w:val="en-US"/>
        </w:rPr>
        <w:t>.</w:t>
      </w:r>
    </w:p>
    <w:p w14:paraId="7D29080F" w14:textId="44F0F493" w:rsidR="00605FD4" w:rsidRPr="008A5953" w:rsidRDefault="00F0614A" w:rsidP="008C3ACE">
      <w:pPr>
        <w:pStyle w:val="BodyText"/>
        <w:spacing w:before="91" w:line="276" w:lineRule="auto"/>
        <w:ind w:left="1134" w:right="995"/>
        <w:jc w:val="both"/>
        <w:rPr>
          <w:lang w:val="en-US"/>
        </w:rPr>
      </w:pPr>
      <w:r w:rsidRPr="008A5953">
        <w:rPr>
          <w:lang w:val="en-US"/>
        </w:rPr>
        <w:t>Sign</w:t>
      </w:r>
      <w:r w:rsidR="006A301F" w:rsidRPr="008A5953">
        <w:rPr>
          <w:lang w:val="en-US"/>
        </w:rPr>
        <w:t xml:space="preserve"> "*"</w:t>
      </w:r>
      <w:r w:rsidRPr="008A5953">
        <w:rPr>
          <w:lang w:val="en-US"/>
        </w:rPr>
        <w:t>,</w:t>
      </w:r>
      <w:r w:rsidR="006A301F" w:rsidRPr="008A5953">
        <w:rPr>
          <w:lang w:val="en-US"/>
        </w:rPr>
        <w:t xml:space="preserve"> </w:t>
      </w:r>
      <w:r w:rsidRPr="008A5953">
        <w:rPr>
          <w:lang w:val="en-US"/>
        </w:rPr>
        <w:t>which serves for</w:t>
      </w:r>
      <w:r w:rsidR="006A301F" w:rsidRPr="008A5953">
        <w:rPr>
          <w:lang w:val="en-US"/>
        </w:rPr>
        <w:t xml:space="preserve"> </w:t>
      </w:r>
      <w:r w:rsidRPr="008A5953">
        <w:rPr>
          <w:lang w:val="en-US"/>
        </w:rPr>
        <w:t>differentiation of</w:t>
      </w:r>
      <w:r w:rsidR="006A301F" w:rsidRPr="008A5953">
        <w:rPr>
          <w:lang w:val="en-US"/>
        </w:rPr>
        <w:t xml:space="preserve"> </w:t>
      </w:r>
      <w:r w:rsidRPr="008A5953">
        <w:rPr>
          <w:lang w:val="en-US"/>
        </w:rPr>
        <w:t>the qualifications</w:t>
      </w:r>
      <w:r w:rsidR="006A301F" w:rsidRPr="008A5953">
        <w:rPr>
          <w:lang w:val="en-US"/>
        </w:rPr>
        <w:t xml:space="preserve"> </w:t>
      </w:r>
      <w:r w:rsidRPr="008A5953">
        <w:rPr>
          <w:lang w:val="en-US"/>
        </w:rPr>
        <w:t>determined under regulations</w:t>
      </w:r>
      <w:r w:rsidR="006A301F" w:rsidRPr="008A5953">
        <w:rPr>
          <w:lang w:val="en-US"/>
        </w:rPr>
        <w:t xml:space="preserve"> </w:t>
      </w:r>
      <w:r w:rsidRPr="008A5953">
        <w:rPr>
          <w:lang w:val="en-US"/>
        </w:rPr>
        <w:t>applicable</w:t>
      </w:r>
      <w:r w:rsidR="006A301F" w:rsidRPr="008A5953">
        <w:rPr>
          <w:lang w:val="en-US"/>
        </w:rPr>
        <w:t xml:space="preserve"> </w:t>
      </w:r>
      <w:r w:rsidRPr="008A5953">
        <w:rPr>
          <w:lang w:val="en-US"/>
        </w:rPr>
        <w:t xml:space="preserve">before and after 10 September 2005, is added to the qualification name referred to in paragraph 1, </w:t>
      </w:r>
      <w:r w:rsidR="0028147A">
        <w:rPr>
          <w:lang w:val="en-US"/>
        </w:rPr>
        <w:t>item</w:t>
      </w:r>
      <w:r w:rsidR="0028147A" w:rsidRPr="008A5953">
        <w:rPr>
          <w:lang w:val="en-US"/>
        </w:rPr>
        <w:t xml:space="preserve"> </w:t>
      </w:r>
      <w:r w:rsidRPr="008A5953">
        <w:rPr>
          <w:lang w:val="en-US"/>
        </w:rPr>
        <w:t>1) of this article of the levels 6.1 to 8.</w:t>
      </w:r>
    </w:p>
    <w:p w14:paraId="2A271539" w14:textId="77777777" w:rsidR="00605FD4" w:rsidRPr="008A5953" w:rsidRDefault="00F0614A" w:rsidP="008C3ACE">
      <w:pPr>
        <w:pStyle w:val="Heading2"/>
        <w:spacing w:before="89"/>
        <w:ind w:left="1134" w:right="995"/>
        <w:rPr>
          <w:lang w:val="en-US"/>
        </w:rPr>
      </w:pPr>
      <w:r w:rsidRPr="008A5953">
        <w:rPr>
          <w:color w:val="333333"/>
          <w:lang w:val="en-US"/>
        </w:rPr>
        <w:t>Excerpt from the</w:t>
      </w:r>
      <w:r w:rsidR="006A301F" w:rsidRPr="008A5953">
        <w:rPr>
          <w:color w:val="333333"/>
          <w:lang w:val="en-US"/>
        </w:rPr>
        <w:t xml:space="preserve"> </w:t>
      </w:r>
      <w:r w:rsidRPr="008A5953">
        <w:rPr>
          <w:color w:val="333333"/>
          <w:lang w:val="en-US"/>
        </w:rPr>
        <w:t>Sub-Register</w:t>
      </w:r>
      <w:r w:rsidR="006A301F" w:rsidRPr="008A5953">
        <w:rPr>
          <w:color w:val="333333"/>
          <w:lang w:val="en-US"/>
        </w:rPr>
        <w:t xml:space="preserve"> </w:t>
      </w:r>
      <w:r w:rsidRPr="008A5953">
        <w:rPr>
          <w:color w:val="333333"/>
          <w:lang w:val="en-US"/>
        </w:rPr>
        <w:t>of National Qualifications</w:t>
      </w:r>
    </w:p>
    <w:p w14:paraId="3865FA28" w14:textId="77777777" w:rsidR="00605FD4" w:rsidRPr="008A5953" w:rsidRDefault="00F0614A" w:rsidP="008C3ACE">
      <w:pPr>
        <w:spacing w:before="83"/>
        <w:ind w:left="1134" w:right="995"/>
        <w:jc w:val="center"/>
        <w:rPr>
          <w:b/>
          <w:lang w:val="en-US"/>
        </w:rPr>
      </w:pPr>
      <w:r w:rsidRPr="008A5953">
        <w:rPr>
          <w:b/>
          <w:lang w:val="en-US"/>
        </w:rPr>
        <w:t>Article</w:t>
      </w:r>
      <w:r w:rsidR="006A301F" w:rsidRPr="008A5953">
        <w:rPr>
          <w:b/>
          <w:lang w:val="en-US"/>
        </w:rPr>
        <w:t xml:space="preserve"> 8.</w:t>
      </w:r>
    </w:p>
    <w:p w14:paraId="3B3AB130" w14:textId="77777777" w:rsidR="00605FD4" w:rsidRPr="008A5953" w:rsidRDefault="00605FD4" w:rsidP="008C3ACE">
      <w:pPr>
        <w:pStyle w:val="BodyText"/>
        <w:spacing w:before="10"/>
        <w:ind w:left="1134" w:right="995"/>
        <w:jc w:val="both"/>
        <w:rPr>
          <w:b/>
          <w:lang w:val="en-US"/>
        </w:rPr>
      </w:pPr>
    </w:p>
    <w:p w14:paraId="55AC646A" w14:textId="32900ED2" w:rsidR="00605FD4" w:rsidRPr="008A5953" w:rsidRDefault="00F0614A" w:rsidP="008C3ACE">
      <w:pPr>
        <w:pStyle w:val="BodyText"/>
        <w:spacing w:line="276" w:lineRule="auto"/>
        <w:ind w:left="1134" w:right="995"/>
        <w:jc w:val="both"/>
        <w:rPr>
          <w:lang w:val="en-US"/>
        </w:rPr>
      </w:pPr>
      <w:r w:rsidRPr="008A5953">
        <w:rPr>
          <w:lang w:val="en-US"/>
        </w:rPr>
        <w:t xml:space="preserve">For the purposes of keeping records on the type and level of qualifications, i.e. education of persons in the Central Register of Compulsory Social Insurance, the National Employment Service and </w:t>
      </w:r>
      <w:r w:rsidR="00B775EE" w:rsidRPr="008A5953">
        <w:rPr>
          <w:lang w:val="en-US"/>
        </w:rPr>
        <w:t>Statistical Office</w:t>
      </w:r>
      <w:r w:rsidR="001B7A87">
        <w:rPr>
          <w:lang w:val="en-US"/>
        </w:rPr>
        <w:t xml:space="preserve"> of the Republic of Serbia</w:t>
      </w:r>
      <w:r w:rsidRPr="008A5953">
        <w:rPr>
          <w:lang w:val="en-US"/>
        </w:rPr>
        <w:t>, the Agency publishes an excerpt from the Sub-Register of National Qualifications on its official website no later than April 1 of the current year. (hereinafter: List of Qualifications).</w:t>
      </w:r>
    </w:p>
    <w:p w14:paraId="51951883" w14:textId="77777777" w:rsidR="00605FD4" w:rsidRPr="008A5953" w:rsidRDefault="00605FD4" w:rsidP="008C3ACE">
      <w:pPr>
        <w:spacing w:line="276" w:lineRule="auto"/>
        <w:ind w:left="1134" w:right="995"/>
        <w:jc w:val="both"/>
        <w:rPr>
          <w:lang w:val="en-US"/>
        </w:rPr>
        <w:sectPr w:rsidR="00605FD4" w:rsidRPr="008A5953">
          <w:pgSz w:w="11910" w:h="16840"/>
          <w:pgMar w:top="1360" w:right="0" w:bottom="280" w:left="0" w:header="720" w:footer="720" w:gutter="0"/>
          <w:cols w:space="720"/>
        </w:sectPr>
      </w:pPr>
    </w:p>
    <w:p w14:paraId="5FDA49E8" w14:textId="77777777" w:rsidR="00605FD4" w:rsidRPr="008A5953" w:rsidRDefault="006C7B64" w:rsidP="008C3ACE">
      <w:pPr>
        <w:pStyle w:val="BodyText"/>
        <w:spacing w:before="63" w:line="276" w:lineRule="auto"/>
        <w:ind w:left="1134" w:right="995"/>
        <w:jc w:val="both"/>
        <w:rPr>
          <w:lang w:val="en-US"/>
        </w:rPr>
      </w:pPr>
      <w:r w:rsidRPr="008A5953">
        <w:rPr>
          <w:lang w:val="en-US"/>
        </w:rPr>
        <w:t>List of Qua</w:t>
      </w:r>
      <w:r w:rsidR="00B775EE" w:rsidRPr="008A5953">
        <w:rPr>
          <w:lang w:val="en-US"/>
        </w:rPr>
        <w:t>lifications</w:t>
      </w:r>
      <w:r w:rsidR="006A301F" w:rsidRPr="008A5953">
        <w:rPr>
          <w:lang w:val="en-US"/>
        </w:rPr>
        <w:t xml:space="preserve"> </w:t>
      </w:r>
      <w:r w:rsidR="00B775EE" w:rsidRPr="008A5953">
        <w:rPr>
          <w:lang w:val="en-US"/>
        </w:rPr>
        <w:t>referred to in paragraph 1</w:t>
      </w:r>
      <w:r w:rsidR="006A301F" w:rsidRPr="008A5953">
        <w:rPr>
          <w:lang w:val="en-US"/>
        </w:rPr>
        <w:t xml:space="preserve"> </w:t>
      </w:r>
      <w:r w:rsidR="00B775EE" w:rsidRPr="008A5953">
        <w:rPr>
          <w:lang w:val="en-US"/>
        </w:rPr>
        <w:t>of this article</w:t>
      </w:r>
      <w:r w:rsidR="006A301F" w:rsidRPr="008A5953">
        <w:rPr>
          <w:lang w:val="en-US"/>
        </w:rPr>
        <w:t xml:space="preserve"> </w:t>
      </w:r>
      <w:r w:rsidR="00B775EE" w:rsidRPr="008A5953">
        <w:rPr>
          <w:lang w:val="en-US"/>
        </w:rPr>
        <w:t>contains the data on name</w:t>
      </w:r>
      <w:r w:rsidR="006A301F" w:rsidRPr="008A5953">
        <w:rPr>
          <w:lang w:val="en-US"/>
        </w:rPr>
        <w:t xml:space="preserve"> </w:t>
      </w:r>
      <w:r w:rsidR="00B775EE" w:rsidRPr="008A5953">
        <w:rPr>
          <w:lang w:val="en-US"/>
        </w:rPr>
        <w:t>and code of</w:t>
      </w:r>
      <w:r w:rsidR="006A301F" w:rsidRPr="008A5953">
        <w:rPr>
          <w:lang w:val="en-US"/>
        </w:rPr>
        <w:t xml:space="preserve"> </w:t>
      </w:r>
      <w:r w:rsidR="00B775EE" w:rsidRPr="008A5953">
        <w:rPr>
          <w:lang w:val="en-US"/>
        </w:rPr>
        <w:t>qualification for all</w:t>
      </w:r>
      <w:r w:rsidR="006A301F" w:rsidRPr="008A5953">
        <w:rPr>
          <w:lang w:val="en-US"/>
        </w:rPr>
        <w:t xml:space="preserve"> </w:t>
      </w:r>
      <w:r w:rsidR="00B775EE" w:rsidRPr="008A5953">
        <w:rPr>
          <w:lang w:val="en-US"/>
        </w:rPr>
        <w:t>active</w:t>
      </w:r>
      <w:r w:rsidR="006A301F" w:rsidRPr="008A5953">
        <w:rPr>
          <w:lang w:val="en-US"/>
        </w:rPr>
        <w:t xml:space="preserve"> </w:t>
      </w:r>
      <w:r w:rsidR="00B775EE" w:rsidRPr="008A5953">
        <w:rPr>
          <w:lang w:val="en-US"/>
        </w:rPr>
        <w:t>and archived qualifications from the</w:t>
      </w:r>
      <w:r w:rsidR="006A301F" w:rsidRPr="008A5953">
        <w:rPr>
          <w:lang w:val="en-US"/>
        </w:rPr>
        <w:t xml:space="preserve"> </w:t>
      </w:r>
      <w:r w:rsidR="00B775EE" w:rsidRPr="008A5953">
        <w:rPr>
          <w:lang w:val="en-US"/>
        </w:rPr>
        <w:t>Sub-Register</w:t>
      </w:r>
      <w:r w:rsidR="006A301F" w:rsidRPr="008A5953">
        <w:rPr>
          <w:lang w:val="en-US"/>
        </w:rPr>
        <w:t xml:space="preserve"> </w:t>
      </w:r>
      <w:r w:rsidR="00B775EE" w:rsidRPr="008A5953">
        <w:rPr>
          <w:lang w:val="en-US"/>
        </w:rPr>
        <w:t>of National Qualifications</w:t>
      </w:r>
      <w:r w:rsidR="006A301F" w:rsidRPr="008A5953">
        <w:rPr>
          <w:lang w:val="en-US"/>
        </w:rPr>
        <w:t>.</w:t>
      </w:r>
    </w:p>
    <w:p w14:paraId="54522DD6" w14:textId="77777777" w:rsidR="00605FD4" w:rsidRPr="008A5953" w:rsidRDefault="00B775EE" w:rsidP="008C3ACE">
      <w:pPr>
        <w:pStyle w:val="Heading2"/>
        <w:spacing w:before="90"/>
        <w:ind w:left="1134" w:right="995"/>
        <w:rPr>
          <w:lang w:val="en-US"/>
        </w:rPr>
      </w:pPr>
      <w:r w:rsidRPr="008A5953">
        <w:rPr>
          <w:color w:val="333333"/>
          <w:lang w:val="en-US"/>
        </w:rPr>
        <w:t>Sub-Register of Qualification Standards</w:t>
      </w:r>
    </w:p>
    <w:p w14:paraId="6FB53B70" w14:textId="77777777" w:rsidR="00605FD4" w:rsidRPr="008A5953" w:rsidRDefault="00B775EE" w:rsidP="008C3ACE">
      <w:pPr>
        <w:spacing w:before="83"/>
        <w:ind w:left="1134" w:right="995"/>
        <w:jc w:val="center"/>
        <w:rPr>
          <w:b/>
          <w:lang w:val="en-US"/>
        </w:rPr>
      </w:pPr>
      <w:r w:rsidRPr="008A5953">
        <w:rPr>
          <w:b/>
          <w:lang w:val="en-US"/>
        </w:rPr>
        <w:t>Article</w:t>
      </w:r>
      <w:r w:rsidR="006A301F" w:rsidRPr="008A5953">
        <w:rPr>
          <w:b/>
          <w:lang w:val="en-US"/>
        </w:rPr>
        <w:t xml:space="preserve"> 9.</w:t>
      </w:r>
    </w:p>
    <w:p w14:paraId="16B62995" w14:textId="77777777" w:rsidR="00605FD4" w:rsidRPr="008A5953" w:rsidRDefault="00605FD4" w:rsidP="008C3ACE">
      <w:pPr>
        <w:pStyle w:val="BodyText"/>
        <w:spacing w:before="10"/>
        <w:ind w:left="1134" w:right="995"/>
        <w:jc w:val="both"/>
        <w:rPr>
          <w:b/>
          <w:lang w:val="en-US"/>
        </w:rPr>
      </w:pPr>
    </w:p>
    <w:p w14:paraId="6565F033" w14:textId="77777777" w:rsidR="00605FD4" w:rsidRPr="008A5953" w:rsidRDefault="003E08AA" w:rsidP="008C3ACE">
      <w:pPr>
        <w:pStyle w:val="BodyText"/>
        <w:spacing w:line="276" w:lineRule="auto"/>
        <w:ind w:left="1134" w:right="995"/>
        <w:jc w:val="both"/>
        <w:rPr>
          <w:lang w:val="en-US"/>
        </w:rPr>
      </w:pPr>
      <w:r w:rsidRPr="008A5953">
        <w:rPr>
          <w:lang w:val="en-US"/>
        </w:rPr>
        <w:t>Sub-Register of Qualification Standards is established for the purposes of managing data on qualification standards.</w:t>
      </w:r>
    </w:p>
    <w:p w14:paraId="12BCC1C7" w14:textId="77777777" w:rsidR="00605FD4" w:rsidRPr="008A5953" w:rsidRDefault="003E08AA" w:rsidP="008C3ACE">
      <w:pPr>
        <w:pStyle w:val="BodyText"/>
        <w:spacing w:before="90"/>
        <w:ind w:left="1134" w:right="995"/>
        <w:jc w:val="both"/>
        <w:rPr>
          <w:lang w:val="en-US"/>
        </w:rPr>
      </w:pPr>
      <w:r w:rsidRPr="008A5953">
        <w:rPr>
          <w:lang w:val="en-US"/>
        </w:rPr>
        <w:t>Sub-Register of Qualification Standards contains the following data</w:t>
      </w:r>
      <w:r w:rsidR="006A301F" w:rsidRPr="008A5953">
        <w:rPr>
          <w:lang w:val="en-US"/>
        </w:rPr>
        <w:t xml:space="preserve"> </w:t>
      </w:r>
      <w:r w:rsidRPr="008A5953">
        <w:rPr>
          <w:lang w:val="en-US"/>
        </w:rPr>
        <w:t>on qualification</w:t>
      </w:r>
      <w:r w:rsidR="006A301F" w:rsidRPr="008A5953">
        <w:rPr>
          <w:lang w:val="en-US"/>
        </w:rPr>
        <w:t>:</w:t>
      </w:r>
    </w:p>
    <w:p w14:paraId="6E629C53" w14:textId="77777777" w:rsidR="00605FD4" w:rsidRPr="008A5953" w:rsidRDefault="003E08AA" w:rsidP="00EB4D3C">
      <w:pPr>
        <w:pStyle w:val="ListParagraph"/>
        <w:numPr>
          <w:ilvl w:val="0"/>
          <w:numId w:val="8"/>
        </w:numPr>
        <w:tabs>
          <w:tab w:val="left" w:pos="2281"/>
        </w:tabs>
        <w:ind w:right="995"/>
        <w:jc w:val="both"/>
        <w:rPr>
          <w:lang w:val="en-US"/>
        </w:rPr>
      </w:pPr>
      <w:r w:rsidRPr="008A5953">
        <w:rPr>
          <w:lang w:val="en-US"/>
        </w:rPr>
        <w:t>qualification name</w:t>
      </w:r>
      <w:r w:rsidR="006A301F" w:rsidRPr="008A5953">
        <w:rPr>
          <w:lang w:val="en-US"/>
        </w:rPr>
        <w:t>;</w:t>
      </w:r>
    </w:p>
    <w:p w14:paraId="5813FC5C" w14:textId="4A67961C" w:rsidR="00605FD4" w:rsidRPr="008A5953" w:rsidRDefault="003E08AA" w:rsidP="00EB4D3C">
      <w:pPr>
        <w:pStyle w:val="ListParagraph"/>
        <w:numPr>
          <w:ilvl w:val="0"/>
          <w:numId w:val="8"/>
        </w:numPr>
        <w:tabs>
          <w:tab w:val="left" w:pos="2281"/>
        </w:tabs>
        <w:spacing w:before="126"/>
        <w:ind w:right="995"/>
        <w:jc w:val="both"/>
        <w:rPr>
          <w:lang w:val="en-US"/>
        </w:rPr>
      </w:pPr>
      <w:r w:rsidRPr="008A5953">
        <w:rPr>
          <w:lang w:val="en-US"/>
        </w:rPr>
        <w:t>qualification code</w:t>
      </w:r>
      <w:r w:rsidR="006A301F" w:rsidRPr="008A5953">
        <w:rPr>
          <w:lang w:val="en-US"/>
        </w:rPr>
        <w:t xml:space="preserve"> </w:t>
      </w:r>
      <w:r w:rsidRPr="008A5953">
        <w:rPr>
          <w:lang w:val="en-US"/>
        </w:rPr>
        <w:t>determined in accordance with the rulebook</w:t>
      </w:r>
      <w:r w:rsidR="006A301F" w:rsidRPr="008A5953">
        <w:rPr>
          <w:lang w:val="en-US"/>
        </w:rPr>
        <w:t xml:space="preserve"> </w:t>
      </w:r>
      <w:r w:rsidRPr="008A5953">
        <w:rPr>
          <w:lang w:val="en-US"/>
        </w:rPr>
        <w:t>prescribing</w:t>
      </w:r>
      <w:r w:rsidR="006A301F" w:rsidRPr="008A5953">
        <w:rPr>
          <w:spacing w:val="-14"/>
          <w:lang w:val="en-US"/>
        </w:rPr>
        <w:t xml:space="preserve"> </w:t>
      </w:r>
      <w:r w:rsidR="008D4917">
        <w:rPr>
          <w:lang w:val="en-US"/>
        </w:rPr>
        <w:t>C</w:t>
      </w:r>
      <w:r w:rsidRPr="008A5953">
        <w:rPr>
          <w:lang w:val="en-US"/>
        </w:rPr>
        <w:t>LAS</w:t>
      </w:r>
      <w:r w:rsidR="008D4917">
        <w:rPr>
          <w:lang w:val="en-US"/>
        </w:rPr>
        <w:t>S</w:t>
      </w:r>
      <w:r w:rsidRPr="008A5953">
        <w:rPr>
          <w:lang w:val="en-US"/>
        </w:rPr>
        <w:t>NQF</w:t>
      </w:r>
      <w:r w:rsidR="006A301F" w:rsidRPr="008A5953">
        <w:rPr>
          <w:lang w:val="en-US"/>
        </w:rPr>
        <w:t>S;</w:t>
      </w:r>
    </w:p>
    <w:p w14:paraId="11C537F5" w14:textId="77777777" w:rsidR="00605FD4" w:rsidRPr="008A5953" w:rsidRDefault="003E08AA" w:rsidP="00EB4D3C">
      <w:pPr>
        <w:pStyle w:val="ListParagraph"/>
        <w:numPr>
          <w:ilvl w:val="0"/>
          <w:numId w:val="8"/>
        </w:numPr>
        <w:tabs>
          <w:tab w:val="left" w:pos="2281"/>
        </w:tabs>
        <w:ind w:right="995"/>
        <w:jc w:val="both"/>
        <w:rPr>
          <w:lang w:val="en-US"/>
        </w:rPr>
      </w:pPr>
      <w:r w:rsidRPr="008A5953">
        <w:rPr>
          <w:lang w:val="en-US"/>
        </w:rPr>
        <w:t>qualification standard versions</w:t>
      </w:r>
      <w:r w:rsidR="006A301F" w:rsidRPr="008A5953">
        <w:rPr>
          <w:lang w:val="en-US"/>
        </w:rPr>
        <w:t xml:space="preserve"> </w:t>
      </w:r>
      <w:r w:rsidRPr="008A5953">
        <w:rPr>
          <w:lang w:val="en-US"/>
        </w:rPr>
        <w:t>and names of previous versions</w:t>
      </w:r>
      <w:r w:rsidR="006A301F" w:rsidRPr="008A5953">
        <w:rPr>
          <w:lang w:val="en-US"/>
        </w:rPr>
        <w:t>;</w:t>
      </w:r>
    </w:p>
    <w:p w14:paraId="56006002" w14:textId="77777777" w:rsidR="00605FD4" w:rsidRPr="008A5953" w:rsidRDefault="003E08AA" w:rsidP="00EB4D3C">
      <w:pPr>
        <w:pStyle w:val="ListParagraph"/>
        <w:numPr>
          <w:ilvl w:val="0"/>
          <w:numId w:val="8"/>
        </w:numPr>
        <w:tabs>
          <w:tab w:val="left" w:pos="2281"/>
        </w:tabs>
        <w:ind w:right="995"/>
        <w:jc w:val="both"/>
        <w:rPr>
          <w:lang w:val="en-US"/>
        </w:rPr>
      </w:pPr>
      <w:r w:rsidRPr="008A5953">
        <w:rPr>
          <w:lang w:val="en-US"/>
        </w:rPr>
        <w:t>status of qualification standard - active</w:t>
      </w:r>
      <w:r w:rsidR="006A301F" w:rsidRPr="008A5953">
        <w:rPr>
          <w:lang w:val="en-US"/>
        </w:rPr>
        <w:t xml:space="preserve"> </w:t>
      </w:r>
      <w:r w:rsidRPr="008A5953">
        <w:rPr>
          <w:lang w:val="en-US"/>
        </w:rPr>
        <w:t>or</w:t>
      </w:r>
      <w:r w:rsidR="006A301F" w:rsidRPr="008A5953">
        <w:rPr>
          <w:spacing w:val="-4"/>
          <w:lang w:val="en-US"/>
        </w:rPr>
        <w:t xml:space="preserve"> </w:t>
      </w:r>
      <w:r w:rsidR="006A301F" w:rsidRPr="008A5953">
        <w:rPr>
          <w:lang w:val="en-US"/>
        </w:rPr>
        <w:t>ar</w:t>
      </w:r>
      <w:r w:rsidRPr="008A5953">
        <w:rPr>
          <w:lang w:val="en-US"/>
        </w:rPr>
        <w:t>chived</w:t>
      </w:r>
      <w:r w:rsidR="006A301F" w:rsidRPr="008A5953">
        <w:rPr>
          <w:lang w:val="en-US"/>
        </w:rPr>
        <w:t>;</w:t>
      </w:r>
    </w:p>
    <w:p w14:paraId="67701ACB" w14:textId="02F680F3" w:rsidR="00605FD4" w:rsidRPr="008A5953" w:rsidRDefault="003E08AA" w:rsidP="00EB4D3C">
      <w:pPr>
        <w:pStyle w:val="ListParagraph"/>
        <w:numPr>
          <w:ilvl w:val="0"/>
          <w:numId w:val="8"/>
        </w:numPr>
        <w:tabs>
          <w:tab w:val="left" w:pos="2281"/>
        </w:tabs>
        <w:spacing w:before="126"/>
        <w:ind w:right="995"/>
        <w:jc w:val="both"/>
        <w:rPr>
          <w:lang w:val="en-US"/>
        </w:rPr>
      </w:pPr>
      <w:r w:rsidRPr="008A5953">
        <w:rPr>
          <w:lang w:val="en-US"/>
        </w:rPr>
        <w:t>sub-sector ISCED 13-F under</w:t>
      </w:r>
      <w:r w:rsidR="006A301F" w:rsidRPr="008A5953">
        <w:rPr>
          <w:spacing w:val="-3"/>
          <w:lang w:val="en-US"/>
        </w:rPr>
        <w:t xml:space="preserve"> </w:t>
      </w:r>
      <w:r w:rsidR="008D4917">
        <w:rPr>
          <w:lang w:val="en-US"/>
        </w:rPr>
        <w:t>C</w:t>
      </w:r>
      <w:r w:rsidR="006A301F" w:rsidRPr="008A5953">
        <w:rPr>
          <w:lang w:val="en-US"/>
        </w:rPr>
        <w:t>LAS</w:t>
      </w:r>
      <w:r w:rsidR="008D4917">
        <w:rPr>
          <w:lang w:val="en-US"/>
        </w:rPr>
        <w:t>S</w:t>
      </w:r>
      <w:r w:rsidR="006A301F" w:rsidRPr="008A5953">
        <w:rPr>
          <w:lang w:val="en-US"/>
        </w:rPr>
        <w:t>N</w:t>
      </w:r>
      <w:r w:rsidRPr="008A5953">
        <w:rPr>
          <w:lang w:val="en-US"/>
        </w:rPr>
        <w:t>QFS</w:t>
      </w:r>
      <w:r w:rsidR="006A301F" w:rsidRPr="008A5953">
        <w:rPr>
          <w:lang w:val="en-US"/>
        </w:rPr>
        <w:t>;</w:t>
      </w:r>
    </w:p>
    <w:p w14:paraId="52C0D76E" w14:textId="21B9F73E" w:rsidR="00605FD4" w:rsidRPr="008A5953" w:rsidRDefault="003E08AA" w:rsidP="00EB4D3C">
      <w:pPr>
        <w:pStyle w:val="ListParagraph"/>
        <w:numPr>
          <w:ilvl w:val="0"/>
          <w:numId w:val="8"/>
        </w:numPr>
        <w:tabs>
          <w:tab w:val="left" w:pos="2281"/>
        </w:tabs>
        <w:ind w:right="995"/>
        <w:rPr>
          <w:lang w:val="en-US"/>
        </w:rPr>
      </w:pPr>
      <w:r w:rsidRPr="008A5953">
        <w:rPr>
          <w:lang w:val="en-US"/>
        </w:rPr>
        <w:t>qualification level in</w:t>
      </w:r>
      <w:r w:rsidR="006A301F" w:rsidRPr="008A5953">
        <w:rPr>
          <w:lang w:val="en-US"/>
        </w:rPr>
        <w:t xml:space="preserve"> </w:t>
      </w:r>
      <w:r w:rsidR="0052580A">
        <w:rPr>
          <w:lang w:val="en-US"/>
        </w:rPr>
        <w:t>the</w:t>
      </w:r>
      <w:r w:rsidR="006A301F" w:rsidRPr="008A5953">
        <w:rPr>
          <w:lang w:val="en-US"/>
        </w:rPr>
        <w:t xml:space="preserve"> </w:t>
      </w:r>
      <w:r w:rsidRPr="008A5953">
        <w:rPr>
          <w:lang w:val="en-US"/>
        </w:rPr>
        <w:t>NQFS</w:t>
      </w:r>
      <w:r w:rsidR="006A301F" w:rsidRPr="008A5953">
        <w:rPr>
          <w:lang w:val="en-US"/>
        </w:rPr>
        <w:t xml:space="preserve">, </w:t>
      </w:r>
      <w:r w:rsidRPr="008A5953">
        <w:rPr>
          <w:lang w:val="en-US"/>
        </w:rPr>
        <w:t>EQF and</w:t>
      </w:r>
      <w:r w:rsidR="006A301F" w:rsidRPr="008A5953">
        <w:rPr>
          <w:spacing w:val="-1"/>
          <w:lang w:val="en-US"/>
        </w:rPr>
        <w:t xml:space="preserve"> </w:t>
      </w:r>
      <w:r w:rsidR="008D4917" w:rsidRPr="008D4917">
        <w:rPr>
          <w:lang w:val="en-US"/>
        </w:rPr>
        <w:t>QF-EHEA</w:t>
      </w:r>
      <w:r w:rsidR="006A301F" w:rsidRPr="008A5953">
        <w:rPr>
          <w:lang w:val="en-US"/>
        </w:rPr>
        <w:t>;</w:t>
      </w:r>
    </w:p>
    <w:p w14:paraId="4B157033" w14:textId="77777777" w:rsidR="00605FD4" w:rsidRPr="008A5953" w:rsidRDefault="003E08AA" w:rsidP="00EB4D3C">
      <w:pPr>
        <w:pStyle w:val="ListParagraph"/>
        <w:numPr>
          <w:ilvl w:val="0"/>
          <w:numId w:val="8"/>
        </w:numPr>
        <w:tabs>
          <w:tab w:val="left" w:pos="2281"/>
        </w:tabs>
        <w:spacing w:before="128"/>
        <w:ind w:right="995"/>
        <w:jc w:val="both"/>
        <w:rPr>
          <w:lang w:val="en-US"/>
        </w:rPr>
      </w:pPr>
      <w:r w:rsidRPr="008A5953">
        <w:rPr>
          <w:lang w:val="en-US"/>
        </w:rPr>
        <w:t>qualification type</w:t>
      </w:r>
      <w:r w:rsidR="006A301F" w:rsidRPr="008A5953">
        <w:rPr>
          <w:lang w:val="en-US"/>
        </w:rPr>
        <w:t>;</w:t>
      </w:r>
    </w:p>
    <w:p w14:paraId="107E3B2F" w14:textId="245AE341" w:rsidR="00605FD4" w:rsidRPr="008A5953" w:rsidRDefault="00E422B7" w:rsidP="00EB4D3C">
      <w:pPr>
        <w:pStyle w:val="ListParagraph"/>
        <w:numPr>
          <w:ilvl w:val="0"/>
          <w:numId w:val="8"/>
        </w:numPr>
        <w:tabs>
          <w:tab w:val="left" w:pos="2281"/>
        </w:tabs>
        <w:spacing w:line="276" w:lineRule="auto"/>
        <w:ind w:right="995"/>
        <w:jc w:val="both"/>
        <w:rPr>
          <w:lang w:val="en-US"/>
        </w:rPr>
      </w:pPr>
      <w:r>
        <w:rPr>
          <w:lang w:val="en-US"/>
        </w:rPr>
        <w:t xml:space="preserve">scope of </w:t>
      </w:r>
      <w:r w:rsidR="00475652">
        <w:rPr>
          <w:lang w:val="en-US"/>
        </w:rPr>
        <w:t xml:space="preserve">the </w:t>
      </w:r>
      <w:r w:rsidR="008A5953" w:rsidRPr="008A5953">
        <w:rPr>
          <w:lang w:val="en-US"/>
        </w:rPr>
        <w:t>qualification</w:t>
      </w:r>
      <w:r w:rsidR="00F42474" w:rsidRPr="008A5953">
        <w:rPr>
          <w:lang w:val="en-US"/>
        </w:rPr>
        <w:t xml:space="preserve"> presented in credit points, i.e. years/hours if not prescribed to be presented in credit points</w:t>
      </w:r>
      <w:r w:rsidR="006A301F" w:rsidRPr="008A5953">
        <w:rPr>
          <w:lang w:val="en-US"/>
        </w:rPr>
        <w:t>;</w:t>
      </w:r>
    </w:p>
    <w:p w14:paraId="55B127B4" w14:textId="4DCCF4C0" w:rsidR="00605FD4" w:rsidRPr="008A5953" w:rsidRDefault="00F42474" w:rsidP="00EB4D3C">
      <w:pPr>
        <w:pStyle w:val="ListParagraph"/>
        <w:numPr>
          <w:ilvl w:val="0"/>
          <w:numId w:val="8"/>
        </w:numPr>
        <w:tabs>
          <w:tab w:val="left" w:pos="2281"/>
        </w:tabs>
        <w:spacing w:before="90" w:line="276" w:lineRule="auto"/>
        <w:ind w:right="995"/>
        <w:jc w:val="both"/>
        <w:rPr>
          <w:lang w:val="en-US"/>
        </w:rPr>
      </w:pPr>
      <w:r w:rsidRPr="008A5953">
        <w:rPr>
          <w:lang w:val="en-US"/>
        </w:rPr>
        <w:t>forms of learning</w:t>
      </w:r>
      <w:r w:rsidR="006A301F" w:rsidRPr="008A5953">
        <w:rPr>
          <w:lang w:val="en-US"/>
        </w:rPr>
        <w:t>/</w:t>
      </w:r>
      <w:r w:rsidRPr="008A5953">
        <w:rPr>
          <w:lang w:val="en-US"/>
        </w:rPr>
        <w:t>method of qua</w:t>
      </w:r>
      <w:r w:rsidR="008A5953">
        <w:rPr>
          <w:lang w:val="en-US"/>
        </w:rPr>
        <w:t>lification acquisition (formal</w:t>
      </w:r>
      <w:r w:rsidRPr="008A5953">
        <w:rPr>
          <w:lang w:val="en-US"/>
        </w:rPr>
        <w:t xml:space="preserve"> education</w:t>
      </w:r>
      <w:r w:rsidR="006A301F" w:rsidRPr="008A5953">
        <w:rPr>
          <w:lang w:val="en-US"/>
        </w:rPr>
        <w:t>,</w:t>
      </w:r>
      <w:r w:rsidR="008D3676">
        <w:rPr>
          <w:lang w:val="en-US"/>
        </w:rPr>
        <w:t xml:space="preserve"> non-</w:t>
      </w:r>
      <w:r w:rsidRPr="008A5953">
        <w:rPr>
          <w:lang w:val="en-US"/>
        </w:rPr>
        <w:t>formal education</w:t>
      </w:r>
      <w:r w:rsidR="006A301F" w:rsidRPr="008A5953">
        <w:rPr>
          <w:lang w:val="en-US"/>
        </w:rPr>
        <w:t xml:space="preserve">, </w:t>
      </w:r>
      <w:r w:rsidRPr="008A5953">
        <w:rPr>
          <w:lang w:val="en-US"/>
        </w:rPr>
        <w:t>i.e. recognition of</w:t>
      </w:r>
      <w:r w:rsidR="006A301F" w:rsidRPr="008A5953">
        <w:rPr>
          <w:lang w:val="en-US"/>
        </w:rPr>
        <w:t xml:space="preserve"> </w:t>
      </w:r>
      <w:r w:rsidR="008D4917">
        <w:rPr>
          <w:lang w:val="en-US"/>
        </w:rPr>
        <w:t>prior learning</w:t>
      </w:r>
      <w:r w:rsidR="006A301F" w:rsidRPr="008A5953">
        <w:rPr>
          <w:lang w:val="en-US"/>
        </w:rPr>
        <w:t>);</w:t>
      </w:r>
    </w:p>
    <w:p w14:paraId="084D15FC" w14:textId="77777777" w:rsidR="00605FD4" w:rsidRPr="008A5953" w:rsidRDefault="00F42474" w:rsidP="00EB4D3C">
      <w:pPr>
        <w:pStyle w:val="ListParagraph"/>
        <w:numPr>
          <w:ilvl w:val="0"/>
          <w:numId w:val="8"/>
        </w:numPr>
        <w:tabs>
          <w:tab w:val="left" w:pos="2391"/>
        </w:tabs>
        <w:spacing w:before="88"/>
        <w:ind w:right="995"/>
        <w:jc w:val="both"/>
        <w:rPr>
          <w:lang w:val="en-US"/>
        </w:rPr>
      </w:pPr>
      <w:r w:rsidRPr="008A5953">
        <w:rPr>
          <w:lang w:val="en-US"/>
        </w:rPr>
        <w:t>precondition for acquiring</w:t>
      </w:r>
      <w:r w:rsidR="006A301F" w:rsidRPr="008A5953">
        <w:rPr>
          <w:spacing w:val="-4"/>
          <w:lang w:val="en-US"/>
        </w:rPr>
        <w:t xml:space="preserve"> </w:t>
      </w:r>
      <w:r w:rsidRPr="008A5953">
        <w:rPr>
          <w:lang w:val="en-US"/>
        </w:rPr>
        <w:t>qualification</w:t>
      </w:r>
      <w:r w:rsidR="006A301F" w:rsidRPr="008A5953">
        <w:rPr>
          <w:lang w:val="en-US"/>
        </w:rPr>
        <w:t>;</w:t>
      </w:r>
    </w:p>
    <w:p w14:paraId="1051261D" w14:textId="77777777" w:rsidR="00605FD4" w:rsidRPr="00375732" w:rsidRDefault="00F42474" w:rsidP="00EB4D3C">
      <w:pPr>
        <w:pStyle w:val="ListParagraph"/>
        <w:numPr>
          <w:ilvl w:val="0"/>
          <w:numId w:val="8"/>
        </w:numPr>
        <w:tabs>
          <w:tab w:val="left" w:pos="2391"/>
        </w:tabs>
        <w:ind w:right="995"/>
        <w:jc w:val="both"/>
        <w:rPr>
          <w:lang w:val="en-US"/>
        </w:rPr>
      </w:pPr>
      <w:r w:rsidRPr="00375732">
        <w:rPr>
          <w:lang w:val="en-US"/>
        </w:rPr>
        <w:t>additional preconditions for</w:t>
      </w:r>
      <w:r w:rsidR="006A301F" w:rsidRPr="00375732">
        <w:rPr>
          <w:lang w:val="en-US"/>
        </w:rPr>
        <w:t xml:space="preserve"> </w:t>
      </w:r>
      <w:r w:rsidRPr="00375732">
        <w:rPr>
          <w:lang w:val="en-US"/>
        </w:rPr>
        <w:t>qualification acquisition</w:t>
      </w:r>
      <w:r w:rsidR="006A301F" w:rsidRPr="00375732">
        <w:rPr>
          <w:lang w:val="en-US"/>
        </w:rPr>
        <w:t xml:space="preserve">, </w:t>
      </w:r>
      <w:r w:rsidRPr="00375732">
        <w:rPr>
          <w:lang w:val="en-US"/>
        </w:rPr>
        <w:t>if any</w:t>
      </w:r>
      <w:r w:rsidR="006A301F" w:rsidRPr="00375732">
        <w:rPr>
          <w:lang w:val="en-US"/>
        </w:rPr>
        <w:t>;</w:t>
      </w:r>
    </w:p>
    <w:p w14:paraId="142FD78B" w14:textId="5C2EBA30" w:rsidR="00605FD4" w:rsidRPr="00375732" w:rsidRDefault="008D4917" w:rsidP="00EB4D3C">
      <w:pPr>
        <w:pStyle w:val="ListParagraph"/>
        <w:numPr>
          <w:ilvl w:val="0"/>
          <w:numId w:val="8"/>
        </w:numPr>
        <w:tabs>
          <w:tab w:val="left" w:pos="2391"/>
        </w:tabs>
        <w:spacing w:before="128"/>
        <w:ind w:right="995"/>
        <w:rPr>
          <w:lang w:val="en-US"/>
        </w:rPr>
      </w:pPr>
      <w:r w:rsidRPr="00375732">
        <w:rPr>
          <w:lang w:val="en-US"/>
        </w:rPr>
        <w:t xml:space="preserve">permeability </w:t>
      </w:r>
      <w:r w:rsidR="00775AE0" w:rsidRPr="00375732">
        <w:rPr>
          <w:lang w:val="en-US"/>
        </w:rPr>
        <w:t>in</w:t>
      </w:r>
      <w:r w:rsidR="006A301F" w:rsidRPr="00375732">
        <w:rPr>
          <w:spacing w:val="-8"/>
          <w:lang w:val="en-US"/>
        </w:rPr>
        <w:t xml:space="preserve"> </w:t>
      </w:r>
      <w:r w:rsidR="006A301F" w:rsidRPr="00375732">
        <w:rPr>
          <w:lang w:val="en-US"/>
        </w:rPr>
        <w:t>N</w:t>
      </w:r>
      <w:r w:rsidR="00775AE0" w:rsidRPr="00375732">
        <w:rPr>
          <w:lang w:val="en-US"/>
        </w:rPr>
        <w:t>QFS</w:t>
      </w:r>
      <w:r w:rsidR="006A301F" w:rsidRPr="00375732">
        <w:rPr>
          <w:lang w:val="en-US"/>
        </w:rPr>
        <w:t>;</w:t>
      </w:r>
    </w:p>
    <w:p w14:paraId="0A6C9B08" w14:textId="77777777" w:rsidR="00605FD4" w:rsidRPr="00375732" w:rsidRDefault="00F42474" w:rsidP="00EB4D3C">
      <w:pPr>
        <w:pStyle w:val="ListParagraph"/>
        <w:numPr>
          <w:ilvl w:val="0"/>
          <w:numId w:val="8"/>
        </w:numPr>
        <w:tabs>
          <w:tab w:val="left" w:pos="2391"/>
        </w:tabs>
        <w:ind w:right="995"/>
        <w:jc w:val="both"/>
        <w:rPr>
          <w:lang w:val="en-US"/>
        </w:rPr>
      </w:pPr>
      <w:r w:rsidRPr="00375732">
        <w:rPr>
          <w:lang w:val="en-US"/>
        </w:rPr>
        <w:t>general description of qualification</w:t>
      </w:r>
      <w:r w:rsidR="006A301F" w:rsidRPr="00375732">
        <w:rPr>
          <w:lang w:val="en-US"/>
        </w:rPr>
        <w:t>;</w:t>
      </w:r>
    </w:p>
    <w:p w14:paraId="038449D7" w14:textId="4F3E4EC6" w:rsidR="00605FD4" w:rsidRPr="00375732" w:rsidRDefault="00F42474" w:rsidP="00EB4D3C">
      <w:pPr>
        <w:pStyle w:val="ListParagraph"/>
        <w:numPr>
          <w:ilvl w:val="0"/>
          <w:numId w:val="8"/>
        </w:numPr>
        <w:tabs>
          <w:tab w:val="left" w:pos="2391"/>
        </w:tabs>
        <w:spacing w:before="126"/>
        <w:ind w:right="995"/>
        <w:jc w:val="both"/>
        <w:rPr>
          <w:lang w:val="en-US"/>
        </w:rPr>
      </w:pPr>
      <w:r w:rsidRPr="00375732">
        <w:rPr>
          <w:lang w:val="en-US"/>
        </w:rPr>
        <w:t>learning</w:t>
      </w:r>
      <w:r w:rsidR="00D13833" w:rsidRPr="00375732">
        <w:rPr>
          <w:lang w:val="en-US"/>
        </w:rPr>
        <w:t xml:space="preserve"> outcomes</w:t>
      </w:r>
      <w:r w:rsidR="006A301F" w:rsidRPr="00375732">
        <w:rPr>
          <w:lang w:val="en-US"/>
        </w:rPr>
        <w:t>;</w:t>
      </w:r>
    </w:p>
    <w:p w14:paraId="05117EF9" w14:textId="291FDC26" w:rsidR="00605FD4" w:rsidRPr="00375732" w:rsidRDefault="008B27CA" w:rsidP="00EB4D3C">
      <w:pPr>
        <w:pStyle w:val="ListParagraph"/>
        <w:numPr>
          <w:ilvl w:val="0"/>
          <w:numId w:val="8"/>
        </w:numPr>
        <w:tabs>
          <w:tab w:val="left" w:pos="2391"/>
        </w:tabs>
        <w:ind w:right="995"/>
        <w:jc w:val="both"/>
        <w:rPr>
          <w:lang w:val="en-US"/>
        </w:rPr>
      </w:pPr>
      <w:r w:rsidRPr="00375732">
        <w:rPr>
          <w:lang w:val="en-US"/>
        </w:rPr>
        <w:t xml:space="preserve">manner </w:t>
      </w:r>
      <w:r w:rsidR="00F42474" w:rsidRPr="00375732">
        <w:rPr>
          <w:lang w:val="en-US"/>
        </w:rPr>
        <w:t>of checking the achievement of learning outcomes</w:t>
      </w:r>
      <w:r w:rsidR="006A301F" w:rsidRPr="00375732">
        <w:rPr>
          <w:lang w:val="en-US"/>
        </w:rPr>
        <w:t>;</w:t>
      </w:r>
    </w:p>
    <w:p w14:paraId="0B40BCF9" w14:textId="3C06521E" w:rsidR="00605FD4" w:rsidRPr="00375732" w:rsidRDefault="00F42474" w:rsidP="00EB4D3C">
      <w:pPr>
        <w:pStyle w:val="ListParagraph"/>
        <w:numPr>
          <w:ilvl w:val="0"/>
          <w:numId w:val="8"/>
        </w:numPr>
        <w:tabs>
          <w:tab w:val="left" w:pos="2391"/>
        </w:tabs>
        <w:spacing w:before="128"/>
        <w:ind w:right="995"/>
        <w:jc w:val="both"/>
        <w:rPr>
          <w:lang w:val="en-US"/>
        </w:rPr>
      </w:pPr>
      <w:r w:rsidRPr="00375732">
        <w:rPr>
          <w:lang w:val="en-US"/>
        </w:rPr>
        <w:t>q</w:t>
      </w:r>
      <w:r w:rsidR="00022D40" w:rsidRPr="00375732">
        <w:rPr>
          <w:lang w:val="en-US"/>
        </w:rPr>
        <w:t xml:space="preserve">ualifications of the </w:t>
      </w:r>
      <w:r w:rsidR="00EE39F4" w:rsidRPr="00375732">
        <w:rPr>
          <w:lang w:val="en-US"/>
        </w:rPr>
        <w:t>implementer</w:t>
      </w:r>
      <w:r w:rsidRPr="00375732">
        <w:rPr>
          <w:lang w:val="en-US"/>
        </w:rPr>
        <w:t xml:space="preserve"> of the program by which the qualification is acquired</w:t>
      </w:r>
      <w:r w:rsidR="006A301F" w:rsidRPr="00375732">
        <w:rPr>
          <w:lang w:val="en-US"/>
        </w:rPr>
        <w:t>;</w:t>
      </w:r>
    </w:p>
    <w:p w14:paraId="4D9E5DDE" w14:textId="77777777" w:rsidR="00605FD4" w:rsidRPr="00375732" w:rsidRDefault="00022D40" w:rsidP="00EB4D3C">
      <w:pPr>
        <w:pStyle w:val="ListParagraph"/>
        <w:numPr>
          <w:ilvl w:val="0"/>
          <w:numId w:val="8"/>
        </w:numPr>
        <w:tabs>
          <w:tab w:val="left" w:pos="2391"/>
        </w:tabs>
        <w:spacing w:before="127"/>
        <w:ind w:right="995"/>
        <w:jc w:val="both"/>
        <w:rPr>
          <w:lang w:val="en-US"/>
        </w:rPr>
      </w:pPr>
      <w:r w:rsidRPr="00375732">
        <w:rPr>
          <w:lang w:val="en-US"/>
        </w:rPr>
        <w:t>the name of the public document on the acquired qualification</w:t>
      </w:r>
      <w:r w:rsidR="006A301F" w:rsidRPr="00375732">
        <w:rPr>
          <w:lang w:val="en-US"/>
        </w:rPr>
        <w:t>;</w:t>
      </w:r>
    </w:p>
    <w:p w14:paraId="4F83FD71" w14:textId="19C67EBD" w:rsidR="00605FD4" w:rsidRPr="00375732" w:rsidRDefault="00541FCE" w:rsidP="00EB4D3C">
      <w:pPr>
        <w:pStyle w:val="ListParagraph"/>
        <w:numPr>
          <w:ilvl w:val="0"/>
          <w:numId w:val="8"/>
        </w:numPr>
        <w:tabs>
          <w:tab w:val="left" w:pos="2391"/>
        </w:tabs>
        <w:spacing w:before="128" w:line="276" w:lineRule="auto"/>
        <w:ind w:right="995"/>
        <w:jc w:val="both"/>
        <w:rPr>
          <w:lang w:val="en-US"/>
        </w:rPr>
      </w:pPr>
      <w:r w:rsidRPr="00375732">
        <w:rPr>
          <w:lang w:val="en-US"/>
        </w:rPr>
        <w:t>name and address</w:t>
      </w:r>
      <w:r w:rsidR="006A301F" w:rsidRPr="00375732">
        <w:rPr>
          <w:lang w:val="en-US"/>
        </w:rPr>
        <w:t xml:space="preserve"> </w:t>
      </w:r>
      <w:r w:rsidRPr="00375732">
        <w:rPr>
          <w:lang w:val="en-US"/>
        </w:rPr>
        <w:t>of the website</w:t>
      </w:r>
      <w:r w:rsidR="006A301F" w:rsidRPr="00375732">
        <w:rPr>
          <w:lang w:val="en-US"/>
        </w:rPr>
        <w:t xml:space="preserve"> </w:t>
      </w:r>
      <w:r w:rsidRPr="00375732">
        <w:rPr>
          <w:lang w:val="en-US"/>
        </w:rPr>
        <w:t>of the organization</w:t>
      </w:r>
      <w:r w:rsidR="006A301F" w:rsidRPr="00375732">
        <w:rPr>
          <w:lang w:val="en-US"/>
        </w:rPr>
        <w:t xml:space="preserve"> </w:t>
      </w:r>
      <w:r w:rsidRPr="00375732">
        <w:rPr>
          <w:lang w:val="en-US"/>
        </w:rPr>
        <w:t xml:space="preserve">responsible for </w:t>
      </w:r>
      <w:r w:rsidR="00096385" w:rsidRPr="00375732">
        <w:rPr>
          <w:lang w:val="en-US"/>
        </w:rPr>
        <w:t xml:space="preserve">issuing </w:t>
      </w:r>
      <w:r w:rsidRPr="00375732">
        <w:rPr>
          <w:lang w:val="en-US"/>
        </w:rPr>
        <w:t>public document</w:t>
      </w:r>
      <w:r w:rsidR="006A301F" w:rsidRPr="00375732">
        <w:rPr>
          <w:lang w:val="en-US"/>
        </w:rPr>
        <w:t xml:space="preserve"> </w:t>
      </w:r>
      <w:r w:rsidRPr="00375732">
        <w:rPr>
          <w:lang w:val="en-US"/>
        </w:rPr>
        <w:t>from the register of institutions</w:t>
      </w:r>
      <w:r w:rsidR="006A301F" w:rsidRPr="00375732">
        <w:rPr>
          <w:lang w:val="en-US"/>
        </w:rPr>
        <w:t xml:space="preserve"> </w:t>
      </w:r>
      <w:r w:rsidRPr="00375732">
        <w:rPr>
          <w:lang w:val="en-US"/>
        </w:rPr>
        <w:t>and accredited</w:t>
      </w:r>
      <w:r w:rsidR="006A301F" w:rsidRPr="00375732">
        <w:rPr>
          <w:lang w:val="en-US"/>
        </w:rPr>
        <w:t xml:space="preserve"> </w:t>
      </w:r>
      <w:r w:rsidRPr="00375732">
        <w:rPr>
          <w:lang w:val="en-US"/>
        </w:rPr>
        <w:t>higher education institutions from</w:t>
      </w:r>
      <w:r w:rsidR="006A301F" w:rsidRPr="00375732">
        <w:rPr>
          <w:lang w:val="en-US"/>
        </w:rPr>
        <w:t xml:space="preserve"> </w:t>
      </w:r>
      <w:r w:rsidR="00AF2E26" w:rsidRPr="00375732">
        <w:rPr>
          <w:lang w:val="en-US"/>
        </w:rPr>
        <w:t xml:space="preserve">IEIS </w:t>
      </w:r>
      <w:r w:rsidRPr="00375732">
        <w:rPr>
          <w:lang w:val="en-US"/>
        </w:rPr>
        <w:t>and</w:t>
      </w:r>
      <w:r w:rsidR="006A301F" w:rsidRPr="00375732">
        <w:rPr>
          <w:lang w:val="en-US"/>
        </w:rPr>
        <w:t xml:space="preserve"> </w:t>
      </w:r>
      <w:r w:rsidRPr="00375732">
        <w:rPr>
          <w:lang w:val="en-US"/>
        </w:rPr>
        <w:t>PRO</w:t>
      </w:r>
      <w:r w:rsidR="00AF2E26" w:rsidRPr="00375732">
        <w:rPr>
          <w:lang w:val="en-US"/>
        </w:rPr>
        <w:t>AEA</w:t>
      </w:r>
      <w:r w:rsidRPr="00375732">
        <w:rPr>
          <w:lang w:val="en-US"/>
        </w:rPr>
        <w:t xml:space="preserve"> Sub-Register</w:t>
      </w:r>
      <w:r w:rsidR="006A301F" w:rsidRPr="00375732">
        <w:rPr>
          <w:lang w:val="en-US"/>
        </w:rPr>
        <w:t>;</w:t>
      </w:r>
    </w:p>
    <w:p w14:paraId="159EB231" w14:textId="350BA1FF" w:rsidR="00605FD4" w:rsidRPr="00375732" w:rsidRDefault="00541FCE" w:rsidP="00EB4D3C">
      <w:pPr>
        <w:pStyle w:val="ListParagraph"/>
        <w:numPr>
          <w:ilvl w:val="0"/>
          <w:numId w:val="8"/>
        </w:numPr>
        <w:tabs>
          <w:tab w:val="left" w:pos="2391"/>
        </w:tabs>
        <w:spacing w:before="91" w:line="276" w:lineRule="auto"/>
        <w:ind w:right="995"/>
        <w:jc w:val="both"/>
        <w:rPr>
          <w:lang w:val="en-US"/>
        </w:rPr>
      </w:pPr>
      <w:r w:rsidRPr="00375732">
        <w:rPr>
          <w:lang w:val="en-US"/>
        </w:rPr>
        <w:t>name and address of the website of the education programs on which the qualification is acquired from the register of accredited study programs, i.e. the register of curricula</w:t>
      </w:r>
      <w:r w:rsidR="00AF2E26" w:rsidRPr="00375732">
        <w:rPr>
          <w:lang w:val="en-US"/>
        </w:rPr>
        <w:t xml:space="preserve"> </w:t>
      </w:r>
      <w:r w:rsidRPr="00375732">
        <w:rPr>
          <w:lang w:val="en-US"/>
        </w:rPr>
        <w:t>from</w:t>
      </w:r>
      <w:r w:rsidR="00AF2E26" w:rsidRPr="00375732">
        <w:rPr>
          <w:lang w:val="en-US"/>
        </w:rPr>
        <w:t xml:space="preserve"> IEIS</w:t>
      </w:r>
      <w:r w:rsidRPr="00375732">
        <w:rPr>
          <w:lang w:val="en-US"/>
        </w:rPr>
        <w:t>, i.e. PRO</w:t>
      </w:r>
      <w:r w:rsidR="00AF2E26" w:rsidRPr="00375732">
        <w:rPr>
          <w:lang w:val="en-US"/>
        </w:rPr>
        <w:t>AEA</w:t>
      </w:r>
      <w:r w:rsidRPr="00375732">
        <w:rPr>
          <w:lang w:val="en-US"/>
        </w:rPr>
        <w:t xml:space="preserve"> Sub-register</w:t>
      </w:r>
      <w:r w:rsidR="006A301F" w:rsidRPr="00375732">
        <w:rPr>
          <w:lang w:val="en-US"/>
        </w:rPr>
        <w:t>;</w:t>
      </w:r>
    </w:p>
    <w:p w14:paraId="0426C8FD" w14:textId="77777777" w:rsidR="00605FD4" w:rsidRPr="00375732" w:rsidRDefault="00541FCE" w:rsidP="00EB4D3C">
      <w:pPr>
        <w:pStyle w:val="ListParagraph"/>
        <w:numPr>
          <w:ilvl w:val="0"/>
          <w:numId w:val="8"/>
        </w:numPr>
        <w:tabs>
          <w:tab w:val="left" w:pos="2391"/>
        </w:tabs>
        <w:spacing w:before="90"/>
        <w:ind w:right="995"/>
        <w:jc w:val="both"/>
        <w:rPr>
          <w:lang w:val="en-US"/>
        </w:rPr>
      </w:pPr>
      <w:r w:rsidRPr="00375732">
        <w:rPr>
          <w:lang w:val="en-US"/>
        </w:rPr>
        <w:t>address of the website</w:t>
      </w:r>
      <w:r w:rsidR="006A301F" w:rsidRPr="00375732">
        <w:rPr>
          <w:lang w:val="en-US"/>
        </w:rPr>
        <w:t xml:space="preserve"> </w:t>
      </w:r>
      <w:r w:rsidRPr="00375732">
        <w:rPr>
          <w:lang w:val="en-US"/>
        </w:rPr>
        <w:t>of the qualification standard</w:t>
      </w:r>
      <w:r w:rsidR="006A301F" w:rsidRPr="00375732">
        <w:rPr>
          <w:lang w:val="en-US"/>
        </w:rPr>
        <w:t xml:space="preserve"> </w:t>
      </w:r>
      <w:r w:rsidRPr="00375732">
        <w:rPr>
          <w:lang w:val="en-US"/>
        </w:rPr>
        <w:t>in the NQFS Register</w:t>
      </w:r>
      <w:r w:rsidR="006A301F" w:rsidRPr="00375732">
        <w:rPr>
          <w:lang w:val="en-US"/>
        </w:rPr>
        <w:t>.</w:t>
      </w:r>
    </w:p>
    <w:p w14:paraId="5EF93473" w14:textId="1C20D6F1" w:rsidR="00605FD4" w:rsidRPr="00375732" w:rsidRDefault="00541FCE" w:rsidP="00EB4D3C">
      <w:pPr>
        <w:pStyle w:val="ListParagraph"/>
        <w:numPr>
          <w:ilvl w:val="0"/>
          <w:numId w:val="8"/>
        </w:numPr>
        <w:tabs>
          <w:tab w:val="left" w:pos="2391"/>
        </w:tabs>
        <w:spacing w:before="128"/>
        <w:ind w:right="995"/>
        <w:jc w:val="both"/>
        <w:rPr>
          <w:lang w:val="en-US"/>
        </w:rPr>
      </w:pPr>
      <w:r w:rsidRPr="00375732">
        <w:rPr>
          <w:lang w:val="en-US"/>
        </w:rPr>
        <w:t>name and code of the occupation</w:t>
      </w:r>
      <w:r w:rsidR="00AF2E26" w:rsidRPr="00375732">
        <w:rPr>
          <w:lang w:val="en-US"/>
        </w:rPr>
        <w:t>al</w:t>
      </w:r>
      <w:r w:rsidRPr="00375732">
        <w:rPr>
          <w:lang w:val="en-US"/>
        </w:rPr>
        <w:t xml:space="preserve"> standard</w:t>
      </w:r>
      <w:r w:rsidR="006A301F" w:rsidRPr="00375732">
        <w:rPr>
          <w:lang w:val="en-US"/>
        </w:rPr>
        <w:t xml:space="preserve"> </w:t>
      </w:r>
      <w:r w:rsidRPr="00375732">
        <w:rPr>
          <w:lang w:val="en-US"/>
        </w:rPr>
        <w:t>with which the qualification</w:t>
      </w:r>
      <w:r w:rsidR="006A301F" w:rsidRPr="00375732">
        <w:rPr>
          <w:lang w:val="en-US"/>
        </w:rPr>
        <w:t xml:space="preserve"> </w:t>
      </w:r>
      <w:r w:rsidRPr="00375732">
        <w:rPr>
          <w:lang w:val="en-US"/>
        </w:rPr>
        <w:t>is linked</w:t>
      </w:r>
      <w:r w:rsidR="006A301F" w:rsidRPr="00375732">
        <w:rPr>
          <w:lang w:val="en-US"/>
        </w:rPr>
        <w:t>;</w:t>
      </w:r>
    </w:p>
    <w:p w14:paraId="195E15DE" w14:textId="5B0ED7EB" w:rsidR="00605FD4" w:rsidRPr="00375732" w:rsidRDefault="00541FCE" w:rsidP="00EB4D3C">
      <w:pPr>
        <w:pStyle w:val="ListParagraph"/>
        <w:numPr>
          <w:ilvl w:val="0"/>
          <w:numId w:val="8"/>
        </w:numPr>
        <w:tabs>
          <w:tab w:val="left" w:pos="2391"/>
        </w:tabs>
        <w:spacing w:line="276" w:lineRule="auto"/>
        <w:ind w:right="995"/>
        <w:jc w:val="both"/>
        <w:rPr>
          <w:lang w:val="en-US"/>
        </w:rPr>
      </w:pPr>
      <w:r w:rsidRPr="00375732">
        <w:rPr>
          <w:lang w:val="en-US"/>
        </w:rPr>
        <w:t>name and code of the occupation</w:t>
      </w:r>
      <w:r w:rsidR="00AF2E26" w:rsidRPr="00375732">
        <w:rPr>
          <w:lang w:val="en-US"/>
        </w:rPr>
        <w:t>al</w:t>
      </w:r>
      <w:r w:rsidRPr="00375732">
        <w:rPr>
          <w:lang w:val="en-US"/>
        </w:rPr>
        <w:t xml:space="preserve"> standard with which the qualification is linked</w:t>
      </w:r>
      <w:r w:rsidR="00A613DF" w:rsidRPr="00375732">
        <w:rPr>
          <w:lang w:val="en-US"/>
        </w:rPr>
        <w:t>, pursuant to a by-law</w:t>
      </w:r>
      <w:r w:rsidR="006A301F" w:rsidRPr="00375732">
        <w:rPr>
          <w:lang w:val="en-US"/>
        </w:rPr>
        <w:t xml:space="preserve"> </w:t>
      </w:r>
      <w:r w:rsidR="00A613DF" w:rsidRPr="00375732">
        <w:rPr>
          <w:lang w:val="en-US"/>
        </w:rPr>
        <w:t>governing</w:t>
      </w:r>
      <w:r w:rsidR="006A301F" w:rsidRPr="00375732">
        <w:rPr>
          <w:lang w:val="en-US"/>
        </w:rPr>
        <w:t xml:space="preserve"> </w:t>
      </w:r>
      <w:r w:rsidR="00A25C1F" w:rsidRPr="00375732">
        <w:rPr>
          <w:lang w:val="en-US"/>
        </w:rPr>
        <w:t>the codebook</w:t>
      </w:r>
      <w:r w:rsidR="00A25C1F" w:rsidRPr="00375732">
        <w:t xml:space="preserve"> of </w:t>
      </w:r>
      <w:r w:rsidR="00A25C1F" w:rsidRPr="00375732">
        <w:rPr>
          <w:lang w:val="en-US"/>
        </w:rPr>
        <w:t>occupations</w:t>
      </w:r>
      <w:r w:rsidR="006A301F" w:rsidRPr="00375732">
        <w:rPr>
          <w:lang w:val="en-US"/>
        </w:rPr>
        <w:t>;</w:t>
      </w:r>
    </w:p>
    <w:p w14:paraId="4979A350" w14:textId="77777777" w:rsidR="00605FD4" w:rsidRPr="00375732" w:rsidRDefault="00A613DF" w:rsidP="00EB4D3C">
      <w:pPr>
        <w:pStyle w:val="ListParagraph"/>
        <w:numPr>
          <w:ilvl w:val="0"/>
          <w:numId w:val="8"/>
        </w:numPr>
        <w:tabs>
          <w:tab w:val="left" w:pos="2391"/>
        </w:tabs>
        <w:spacing w:before="90"/>
        <w:ind w:right="995"/>
        <w:jc w:val="both"/>
        <w:rPr>
          <w:lang w:val="en-US"/>
        </w:rPr>
      </w:pPr>
      <w:r w:rsidRPr="00375732">
        <w:rPr>
          <w:lang w:val="en-US"/>
        </w:rPr>
        <w:t>link to the website of the act by which the qualification was adopted on</w:t>
      </w:r>
      <w:r w:rsidR="006A301F" w:rsidRPr="00375732">
        <w:rPr>
          <w:spacing w:val="-9"/>
          <w:lang w:val="en-US"/>
        </w:rPr>
        <w:t xml:space="preserve"> </w:t>
      </w:r>
      <w:r w:rsidRPr="00375732">
        <w:rPr>
          <w:lang w:val="en-US"/>
        </w:rPr>
        <w:t>LIS</w:t>
      </w:r>
      <w:r w:rsidR="006A301F" w:rsidRPr="00375732">
        <w:rPr>
          <w:lang w:val="en-US"/>
        </w:rPr>
        <w:t>;</w:t>
      </w:r>
    </w:p>
    <w:p w14:paraId="5A7B20B5" w14:textId="77777777" w:rsidR="00605FD4" w:rsidRPr="00375732" w:rsidRDefault="00A613DF" w:rsidP="00EB4D3C">
      <w:pPr>
        <w:pStyle w:val="ListParagraph"/>
        <w:numPr>
          <w:ilvl w:val="0"/>
          <w:numId w:val="8"/>
        </w:numPr>
        <w:tabs>
          <w:tab w:val="left" w:pos="2391"/>
        </w:tabs>
        <w:spacing w:before="127"/>
        <w:ind w:right="995"/>
        <w:jc w:val="both"/>
        <w:rPr>
          <w:lang w:val="en-US"/>
        </w:rPr>
      </w:pPr>
      <w:r w:rsidRPr="00375732">
        <w:rPr>
          <w:lang w:val="en-US"/>
        </w:rPr>
        <w:t>date of effectiveness</w:t>
      </w:r>
      <w:r w:rsidR="006A301F" w:rsidRPr="00375732">
        <w:rPr>
          <w:lang w:val="en-US"/>
        </w:rPr>
        <w:t xml:space="preserve"> </w:t>
      </w:r>
      <w:r w:rsidRPr="00375732">
        <w:rPr>
          <w:lang w:val="en-US"/>
        </w:rPr>
        <w:t>of the qualification standard</w:t>
      </w:r>
      <w:r w:rsidR="006A301F" w:rsidRPr="00375732">
        <w:rPr>
          <w:lang w:val="en-US"/>
        </w:rPr>
        <w:t>;</w:t>
      </w:r>
    </w:p>
    <w:p w14:paraId="40A2A821" w14:textId="77777777" w:rsidR="00605FD4" w:rsidRPr="00375732" w:rsidRDefault="00A613DF" w:rsidP="00EB4D3C">
      <w:pPr>
        <w:pStyle w:val="ListParagraph"/>
        <w:numPr>
          <w:ilvl w:val="0"/>
          <w:numId w:val="8"/>
        </w:numPr>
        <w:tabs>
          <w:tab w:val="left" w:pos="2391"/>
        </w:tabs>
        <w:spacing w:before="128"/>
        <w:ind w:right="995"/>
        <w:jc w:val="both"/>
        <w:rPr>
          <w:lang w:val="en-US"/>
        </w:rPr>
      </w:pPr>
      <w:r w:rsidRPr="00375732">
        <w:rPr>
          <w:lang w:val="en-US"/>
        </w:rPr>
        <w:t>date of repeal of the qualification standard</w:t>
      </w:r>
      <w:r w:rsidR="006A301F" w:rsidRPr="00375732">
        <w:rPr>
          <w:lang w:val="en-US"/>
        </w:rPr>
        <w:t>.</w:t>
      </w:r>
    </w:p>
    <w:p w14:paraId="3B18D4CD" w14:textId="77777777" w:rsidR="00605FD4" w:rsidRPr="008A5953" w:rsidRDefault="00605FD4" w:rsidP="008C3ACE">
      <w:pPr>
        <w:ind w:left="1134" w:right="995"/>
        <w:jc w:val="both"/>
        <w:rPr>
          <w:lang w:val="en-US"/>
        </w:rPr>
        <w:sectPr w:rsidR="00605FD4" w:rsidRPr="008A5953" w:rsidSect="00D31807">
          <w:pgSz w:w="11910" w:h="16840"/>
          <w:pgMar w:top="1360" w:right="0" w:bottom="851" w:left="0" w:header="720" w:footer="720" w:gutter="0"/>
          <w:cols w:space="720"/>
        </w:sectPr>
      </w:pPr>
    </w:p>
    <w:p w14:paraId="42A89C02" w14:textId="77777777" w:rsidR="00605FD4" w:rsidRPr="008A5953" w:rsidRDefault="00CA2BB5" w:rsidP="008C3ACE">
      <w:pPr>
        <w:pStyle w:val="Heading2"/>
        <w:spacing w:before="63"/>
        <w:ind w:left="1134" w:right="995"/>
        <w:rPr>
          <w:lang w:val="en-US"/>
        </w:rPr>
      </w:pPr>
      <w:r w:rsidRPr="008A5953">
        <w:rPr>
          <w:color w:val="333333"/>
          <w:lang w:val="en-US"/>
        </w:rPr>
        <w:t>Entry in the Sub-Register</w:t>
      </w:r>
      <w:r w:rsidR="006A301F" w:rsidRPr="008A5953">
        <w:rPr>
          <w:color w:val="333333"/>
          <w:lang w:val="en-US"/>
        </w:rPr>
        <w:t xml:space="preserve"> </w:t>
      </w:r>
      <w:r w:rsidRPr="008A5953">
        <w:rPr>
          <w:color w:val="333333"/>
          <w:lang w:val="en-US"/>
        </w:rPr>
        <w:t>of Qualification Standards</w:t>
      </w:r>
    </w:p>
    <w:p w14:paraId="5975C2E8" w14:textId="77777777" w:rsidR="00605FD4" w:rsidRPr="008A5953" w:rsidRDefault="00CA2BB5" w:rsidP="008C3ACE">
      <w:pPr>
        <w:spacing w:before="83"/>
        <w:ind w:left="1134" w:right="995"/>
        <w:jc w:val="center"/>
        <w:rPr>
          <w:b/>
          <w:lang w:val="en-US"/>
        </w:rPr>
      </w:pPr>
      <w:r w:rsidRPr="008A5953">
        <w:rPr>
          <w:b/>
          <w:lang w:val="en-US"/>
        </w:rPr>
        <w:t>Article</w:t>
      </w:r>
      <w:r w:rsidR="006A301F" w:rsidRPr="008A5953">
        <w:rPr>
          <w:b/>
          <w:lang w:val="en-US"/>
        </w:rPr>
        <w:t xml:space="preserve"> 10.</w:t>
      </w:r>
    </w:p>
    <w:p w14:paraId="15C31161" w14:textId="77777777" w:rsidR="00605FD4" w:rsidRPr="008A5953" w:rsidRDefault="00605FD4" w:rsidP="008C3ACE">
      <w:pPr>
        <w:pStyle w:val="BodyText"/>
        <w:spacing w:before="10"/>
        <w:ind w:left="1134" w:right="995"/>
        <w:jc w:val="both"/>
        <w:rPr>
          <w:b/>
          <w:lang w:val="en-US"/>
        </w:rPr>
      </w:pPr>
    </w:p>
    <w:p w14:paraId="777E7A92" w14:textId="77777777" w:rsidR="00605FD4" w:rsidRPr="008A5953" w:rsidRDefault="006C7B64" w:rsidP="008C3ACE">
      <w:pPr>
        <w:pStyle w:val="BodyText"/>
        <w:spacing w:line="276" w:lineRule="auto"/>
        <w:ind w:left="1134" w:right="995"/>
        <w:jc w:val="both"/>
        <w:rPr>
          <w:lang w:val="en-US"/>
        </w:rPr>
      </w:pPr>
      <w:r w:rsidRPr="008A5953">
        <w:rPr>
          <w:lang w:val="en-US"/>
        </w:rPr>
        <w:t>The Agency shall enter the standards of general, professional, academic and vocational qualifications of levels 1 to 8 of the NQFS in the Sub-Register of Qualification Standards within eight days from the day of receipt of the act of the Ministry on the adoption of qualification standards.</w:t>
      </w:r>
    </w:p>
    <w:p w14:paraId="4A31260E" w14:textId="77777777" w:rsidR="00605FD4" w:rsidRPr="008A5953" w:rsidRDefault="006C7B64" w:rsidP="008C3ACE">
      <w:pPr>
        <w:pStyle w:val="BodyText"/>
        <w:spacing w:before="89" w:line="276" w:lineRule="auto"/>
        <w:ind w:left="1134" w:right="995"/>
        <w:jc w:val="both"/>
        <w:rPr>
          <w:lang w:val="en-US"/>
        </w:rPr>
      </w:pPr>
      <w:r w:rsidRPr="008A5953">
        <w:rPr>
          <w:lang w:val="en-US"/>
        </w:rPr>
        <w:t>Data on qualification standards referred to in paragraph 1 of this Article shall be submitted by the Ministry to the Agency in electronic form, in accordance with Article 8 of this Rulebook</w:t>
      </w:r>
      <w:r w:rsidR="006A301F" w:rsidRPr="008A5953">
        <w:rPr>
          <w:lang w:val="en-US"/>
        </w:rPr>
        <w:t>.</w:t>
      </w:r>
    </w:p>
    <w:p w14:paraId="5A8DBA08" w14:textId="1EF5773D" w:rsidR="00605FD4" w:rsidRPr="008A5953" w:rsidRDefault="006C7B64" w:rsidP="008C3ACE">
      <w:pPr>
        <w:pStyle w:val="BodyText"/>
        <w:spacing w:before="91" w:line="276" w:lineRule="auto"/>
        <w:ind w:left="1134" w:right="995"/>
        <w:jc w:val="both"/>
        <w:rPr>
          <w:lang w:val="en-US"/>
        </w:rPr>
      </w:pPr>
      <w:r w:rsidRPr="008A5953">
        <w:rPr>
          <w:lang w:val="en-US"/>
        </w:rPr>
        <w:t xml:space="preserve">The qualification standard that replaces the existing qualification standard is assigned the same code and designation of the version number with the first following ordinal number of the version, in accordance with the rulebook prescribing </w:t>
      </w:r>
      <w:r w:rsidR="00AB5DB8">
        <w:rPr>
          <w:lang w:val="en-US"/>
        </w:rPr>
        <w:t>C</w:t>
      </w:r>
      <w:r w:rsidRPr="008A5953">
        <w:rPr>
          <w:lang w:val="en-US"/>
        </w:rPr>
        <w:t>LAS</w:t>
      </w:r>
      <w:r w:rsidR="00AB5DB8">
        <w:rPr>
          <w:lang w:val="en-US"/>
        </w:rPr>
        <w:t>S</w:t>
      </w:r>
      <w:r w:rsidRPr="008A5953">
        <w:rPr>
          <w:lang w:val="en-US"/>
        </w:rPr>
        <w:t>NQFS</w:t>
      </w:r>
      <w:r w:rsidR="006A301F" w:rsidRPr="008A5953">
        <w:rPr>
          <w:lang w:val="en-US"/>
        </w:rPr>
        <w:t>.</w:t>
      </w:r>
    </w:p>
    <w:p w14:paraId="0A26A1AC" w14:textId="77777777" w:rsidR="00605FD4" w:rsidRPr="008A5953" w:rsidRDefault="006C7B64" w:rsidP="008C3ACE">
      <w:pPr>
        <w:pStyle w:val="Heading2"/>
        <w:spacing w:before="90"/>
        <w:ind w:left="1134" w:right="995"/>
        <w:rPr>
          <w:lang w:val="en-US"/>
        </w:rPr>
      </w:pPr>
      <w:r w:rsidRPr="008A5953">
        <w:rPr>
          <w:color w:val="333333"/>
          <w:lang w:val="en-US"/>
        </w:rPr>
        <w:t>Archives of qualification standards</w:t>
      </w:r>
    </w:p>
    <w:p w14:paraId="0714F205" w14:textId="77777777" w:rsidR="00605FD4" w:rsidRPr="008A5953" w:rsidRDefault="006C7B64" w:rsidP="008C3ACE">
      <w:pPr>
        <w:spacing w:before="83"/>
        <w:ind w:left="1134" w:right="995"/>
        <w:jc w:val="center"/>
        <w:rPr>
          <w:b/>
          <w:lang w:val="en-US"/>
        </w:rPr>
      </w:pPr>
      <w:r w:rsidRPr="008A5953">
        <w:rPr>
          <w:b/>
          <w:lang w:val="en-US"/>
        </w:rPr>
        <w:t>Article</w:t>
      </w:r>
      <w:r w:rsidR="006A301F" w:rsidRPr="008A5953">
        <w:rPr>
          <w:b/>
          <w:lang w:val="en-US"/>
        </w:rPr>
        <w:t xml:space="preserve"> 11.</w:t>
      </w:r>
    </w:p>
    <w:p w14:paraId="49955593" w14:textId="77777777" w:rsidR="00605FD4" w:rsidRPr="008A5953" w:rsidRDefault="00605FD4" w:rsidP="008C3ACE">
      <w:pPr>
        <w:pStyle w:val="BodyText"/>
        <w:spacing w:before="10"/>
        <w:ind w:left="1134" w:right="995"/>
        <w:jc w:val="both"/>
        <w:rPr>
          <w:b/>
          <w:lang w:val="en-US"/>
        </w:rPr>
      </w:pPr>
    </w:p>
    <w:p w14:paraId="0100C53E" w14:textId="77777777" w:rsidR="00605FD4" w:rsidRPr="008A5953" w:rsidRDefault="006C7B64" w:rsidP="008C3ACE">
      <w:pPr>
        <w:pStyle w:val="BodyText"/>
        <w:spacing w:line="276" w:lineRule="auto"/>
        <w:ind w:left="1134" w:right="995"/>
        <w:jc w:val="both"/>
        <w:rPr>
          <w:lang w:val="en-US"/>
        </w:rPr>
      </w:pPr>
      <w:r w:rsidRPr="008A5953">
        <w:rPr>
          <w:lang w:val="en-US"/>
        </w:rPr>
        <w:t>A qualification standard that is replaced (updated) by a new qualification standard, i.e. that is repealed and not replaced by a new qualification standard, retains the existing code and version number and is transferred to the archive of the Sub-Register of Qualifications Standards</w:t>
      </w:r>
      <w:r w:rsidR="006A301F" w:rsidRPr="008A5953">
        <w:rPr>
          <w:lang w:val="en-US"/>
        </w:rPr>
        <w:t>.</w:t>
      </w:r>
    </w:p>
    <w:p w14:paraId="159B9106" w14:textId="77777777" w:rsidR="00605FD4" w:rsidRPr="008A5953" w:rsidRDefault="006C7B64" w:rsidP="008C3ACE">
      <w:pPr>
        <w:pStyle w:val="BodyText"/>
        <w:spacing w:before="89" w:line="278" w:lineRule="auto"/>
        <w:ind w:left="1134" w:right="995"/>
        <w:jc w:val="both"/>
        <w:rPr>
          <w:lang w:val="en-US"/>
        </w:rPr>
      </w:pPr>
      <w:r w:rsidRPr="008A5953">
        <w:rPr>
          <w:lang w:val="en-US"/>
        </w:rPr>
        <w:t>Data from the archive of</w:t>
      </w:r>
      <w:r w:rsidR="006A301F" w:rsidRPr="008A5953">
        <w:rPr>
          <w:lang w:val="en-US"/>
        </w:rPr>
        <w:t xml:space="preserve"> </w:t>
      </w:r>
      <w:r w:rsidRPr="008A5953">
        <w:rPr>
          <w:lang w:val="en-US"/>
        </w:rPr>
        <w:t>the Sub-Register of Qualifications Standards is publicly available</w:t>
      </w:r>
      <w:r w:rsidR="006A301F" w:rsidRPr="008A5953">
        <w:rPr>
          <w:lang w:val="en-US"/>
        </w:rPr>
        <w:t xml:space="preserve"> </w:t>
      </w:r>
      <w:r w:rsidRPr="008A5953">
        <w:rPr>
          <w:lang w:val="en-US"/>
        </w:rPr>
        <w:t>in electronic form</w:t>
      </w:r>
      <w:r w:rsidR="006A301F" w:rsidRPr="008A5953">
        <w:rPr>
          <w:lang w:val="en-US"/>
        </w:rPr>
        <w:t xml:space="preserve"> </w:t>
      </w:r>
      <w:r w:rsidRPr="008A5953">
        <w:rPr>
          <w:lang w:val="en-US"/>
        </w:rPr>
        <w:t>within the NQFS Register</w:t>
      </w:r>
      <w:r w:rsidR="006A301F" w:rsidRPr="008A5953">
        <w:rPr>
          <w:lang w:val="en-US"/>
        </w:rPr>
        <w:t>.</w:t>
      </w:r>
    </w:p>
    <w:p w14:paraId="0C17612F" w14:textId="1C93F737" w:rsidR="00605FD4" w:rsidRPr="008A5953" w:rsidRDefault="006C7B64" w:rsidP="008C3ACE">
      <w:pPr>
        <w:pStyle w:val="Heading2"/>
        <w:spacing w:before="86"/>
        <w:ind w:left="1134" w:right="995"/>
        <w:rPr>
          <w:lang w:val="en-US"/>
        </w:rPr>
      </w:pPr>
      <w:r w:rsidRPr="008A5953">
        <w:rPr>
          <w:color w:val="333333"/>
          <w:lang w:val="en-US"/>
        </w:rPr>
        <w:t>PRO</w:t>
      </w:r>
      <w:r w:rsidR="00AB5DB8">
        <w:rPr>
          <w:color w:val="333333"/>
          <w:lang w:val="en-US"/>
        </w:rPr>
        <w:t>AEA</w:t>
      </w:r>
      <w:r w:rsidRPr="008A5953">
        <w:rPr>
          <w:color w:val="333333"/>
          <w:lang w:val="en-US"/>
        </w:rPr>
        <w:t xml:space="preserve"> Sub-Register</w:t>
      </w:r>
    </w:p>
    <w:p w14:paraId="77F80A6C" w14:textId="77777777" w:rsidR="00605FD4" w:rsidRPr="008A5953" w:rsidRDefault="006C7B64" w:rsidP="008C3ACE">
      <w:pPr>
        <w:spacing w:before="83"/>
        <w:ind w:left="1134" w:right="995"/>
        <w:jc w:val="center"/>
        <w:rPr>
          <w:b/>
          <w:lang w:val="en-US"/>
        </w:rPr>
      </w:pPr>
      <w:r w:rsidRPr="008A5953">
        <w:rPr>
          <w:b/>
          <w:lang w:val="en-US"/>
        </w:rPr>
        <w:t>Article</w:t>
      </w:r>
      <w:r w:rsidR="006A301F" w:rsidRPr="008A5953">
        <w:rPr>
          <w:b/>
          <w:lang w:val="en-US"/>
        </w:rPr>
        <w:t xml:space="preserve"> 12.</w:t>
      </w:r>
    </w:p>
    <w:p w14:paraId="01B4B83A" w14:textId="77777777" w:rsidR="00605FD4" w:rsidRPr="008A5953" w:rsidRDefault="00605FD4" w:rsidP="008C3ACE">
      <w:pPr>
        <w:pStyle w:val="BodyText"/>
        <w:spacing w:before="10"/>
        <w:ind w:left="1134" w:right="995"/>
        <w:jc w:val="both"/>
        <w:rPr>
          <w:b/>
          <w:lang w:val="en-US"/>
        </w:rPr>
      </w:pPr>
    </w:p>
    <w:p w14:paraId="0D0C42FE" w14:textId="35B74CCE" w:rsidR="00605FD4" w:rsidRPr="008A5953" w:rsidRDefault="006C7B64" w:rsidP="008C3ACE">
      <w:pPr>
        <w:pStyle w:val="BodyText"/>
        <w:spacing w:line="276" w:lineRule="auto"/>
        <w:ind w:left="1134" w:right="995"/>
        <w:jc w:val="both"/>
        <w:rPr>
          <w:lang w:val="en-US"/>
        </w:rPr>
      </w:pPr>
      <w:r w:rsidRPr="008A5953">
        <w:rPr>
          <w:lang w:val="en-US"/>
        </w:rPr>
        <w:t>PRO</w:t>
      </w:r>
      <w:r w:rsidR="00AB5DB8">
        <w:rPr>
          <w:lang w:val="en-US"/>
        </w:rPr>
        <w:t>AEA</w:t>
      </w:r>
      <w:r w:rsidRPr="008A5953">
        <w:rPr>
          <w:lang w:val="en-US"/>
        </w:rPr>
        <w:t xml:space="preserve"> Sub-Register is established for the purpose of managing data on PRO</w:t>
      </w:r>
      <w:r w:rsidR="00AB5DB8">
        <w:rPr>
          <w:lang w:val="en-US"/>
        </w:rPr>
        <w:t>AEA</w:t>
      </w:r>
      <w:r w:rsidRPr="008A5953">
        <w:rPr>
          <w:lang w:val="en-US"/>
        </w:rPr>
        <w:t xml:space="preserve"> that have been granted or revoked approvals, approved adult education activities and employers with whom PRO</w:t>
      </w:r>
      <w:r w:rsidR="00AB5DB8">
        <w:rPr>
          <w:lang w:val="en-US"/>
        </w:rPr>
        <w:t>AEA</w:t>
      </w:r>
      <w:r w:rsidRPr="008A5953">
        <w:rPr>
          <w:lang w:val="en-US"/>
        </w:rPr>
        <w:t xml:space="preserve"> perform practical work.</w:t>
      </w:r>
    </w:p>
    <w:p w14:paraId="2A72CD6A" w14:textId="22D3CFA7" w:rsidR="00605FD4" w:rsidRPr="008A5953" w:rsidRDefault="006C7B64" w:rsidP="008C3ACE">
      <w:pPr>
        <w:pStyle w:val="BodyText"/>
        <w:spacing w:before="90"/>
        <w:ind w:left="1134" w:right="995"/>
        <w:jc w:val="both"/>
        <w:rPr>
          <w:lang w:val="en-US"/>
        </w:rPr>
      </w:pPr>
      <w:r w:rsidRPr="008A5953">
        <w:rPr>
          <w:lang w:val="en-US"/>
        </w:rPr>
        <w:t>PRO</w:t>
      </w:r>
      <w:r w:rsidR="00AB5DB8">
        <w:rPr>
          <w:lang w:val="en-US"/>
        </w:rPr>
        <w:t>AEA</w:t>
      </w:r>
      <w:r w:rsidRPr="008A5953">
        <w:rPr>
          <w:lang w:val="en-US"/>
        </w:rPr>
        <w:t xml:space="preserve"> Sub-Register contains</w:t>
      </w:r>
      <w:r w:rsidR="006A301F" w:rsidRPr="008A5953">
        <w:rPr>
          <w:lang w:val="en-US"/>
        </w:rPr>
        <w:t>:</w:t>
      </w:r>
    </w:p>
    <w:p w14:paraId="113F1C64" w14:textId="3DCDAC26" w:rsidR="00605FD4" w:rsidRPr="008A5953" w:rsidRDefault="006C7B64" w:rsidP="008C3ACE">
      <w:pPr>
        <w:pStyle w:val="ListParagraph"/>
        <w:numPr>
          <w:ilvl w:val="0"/>
          <w:numId w:val="2"/>
        </w:numPr>
        <w:tabs>
          <w:tab w:val="left" w:pos="2281"/>
        </w:tabs>
        <w:spacing w:before="128"/>
        <w:ind w:left="1985" w:right="995" w:firstLine="0"/>
        <w:jc w:val="both"/>
        <w:rPr>
          <w:lang w:val="en-US"/>
        </w:rPr>
      </w:pPr>
      <w:r w:rsidRPr="008A5953">
        <w:rPr>
          <w:lang w:val="en-US"/>
        </w:rPr>
        <w:t>PRO</w:t>
      </w:r>
      <w:r w:rsidR="00AB5DB8">
        <w:rPr>
          <w:lang w:val="en-US"/>
        </w:rPr>
        <w:t>AEA</w:t>
      </w:r>
      <w:r w:rsidRPr="008A5953">
        <w:rPr>
          <w:lang w:val="en-US"/>
        </w:rPr>
        <w:t xml:space="preserve"> name</w:t>
      </w:r>
      <w:r w:rsidR="006A301F" w:rsidRPr="008A5953">
        <w:rPr>
          <w:lang w:val="en-US"/>
        </w:rPr>
        <w:t>;</w:t>
      </w:r>
    </w:p>
    <w:p w14:paraId="3D30D818" w14:textId="257845F3" w:rsidR="00605FD4" w:rsidRPr="008A5953" w:rsidRDefault="006C7B64" w:rsidP="008C3ACE">
      <w:pPr>
        <w:pStyle w:val="ListParagraph"/>
        <w:numPr>
          <w:ilvl w:val="0"/>
          <w:numId w:val="2"/>
        </w:numPr>
        <w:tabs>
          <w:tab w:val="left" w:pos="2281"/>
        </w:tabs>
        <w:ind w:left="1985" w:right="995" w:firstLine="0"/>
        <w:jc w:val="both"/>
        <w:rPr>
          <w:lang w:val="en-US"/>
        </w:rPr>
      </w:pPr>
      <w:r w:rsidRPr="008A5953">
        <w:rPr>
          <w:lang w:val="en-US"/>
        </w:rPr>
        <w:t>PRO</w:t>
      </w:r>
      <w:r w:rsidR="00AB5DB8">
        <w:rPr>
          <w:lang w:val="en-US"/>
        </w:rPr>
        <w:t>AEA</w:t>
      </w:r>
      <w:r w:rsidRPr="008A5953">
        <w:rPr>
          <w:lang w:val="en-US"/>
        </w:rPr>
        <w:t xml:space="preserve"> code</w:t>
      </w:r>
      <w:r w:rsidR="006A301F" w:rsidRPr="008A5953">
        <w:rPr>
          <w:lang w:val="en-US"/>
        </w:rPr>
        <w:t xml:space="preserve"> </w:t>
      </w:r>
      <w:r w:rsidRPr="008A5953">
        <w:rPr>
          <w:lang w:val="en-US"/>
        </w:rPr>
        <w:t>in</w:t>
      </w:r>
      <w:r w:rsidR="006A301F" w:rsidRPr="008A5953">
        <w:rPr>
          <w:spacing w:val="-2"/>
          <w:lang w:val="en-US"/>
        </w:rPr>
        <w:t xml:space="preserve"> </w:t>
      </w:r>
      <w:r w:rsidRPr="008A5953">
        <w:rPr>
          <w:lang w:val="en-US"/>
        </w:rPr>
        <w:t>Sub-Register</w:t>
      </w:r>
      <w:r w:rsidR="006A301F" w:rsidRPr="008A5953">
        <w:rPr>
          <w:lang w:val="en-US"/>
        </w:rPr>
        <w:t>;</w:t>
      </w:r>
    </w:p>
    <w:p w14:paraId="15DEF5EA" w14:textId="27925FF3" w:rsidR="00605FD4" w:rsidRPr="008A5953" w:rsidRDefault="006C7B64" w:rsidP="008C3ACE">
      <w:pPr>
        <w:pStyle w:val="ListParagraph"/>
        <w:numPr>
          <w:ilvl w:val="0"/>
          <w:numId w:val="2"/>
        </w:numPr>
        <w:tabs>
          <w:tab w:val="left" w:pos="2281"/>
        </w:tabs>
        <w:spacing w:before="126"/>
        <w:ind w:left="1985" w:right="995" w:firstLine="0"/>
        <w:jc w:val="both"/>
        <w:rPr>
          <w:lang w:val="en-US"/>
        </w:rPr>
      </w:pPr>
      <w:r w:rsidRPr="008A5953">
        <w:rPr>
          <w:lang w:val="en-US"/>
        </w:rPr>
        <w:t>PRO</w:t>
      </w:r>
      <w:r w:rsidR="00AB5DB8">
        <w:rPr>
          <w:lang w:val="en-US"/>
        </w:rPr>
        <w:t>AEA</w:t>
      </w:r>
      <w:r w:rsidRPr="008A5953">
        <w:rPr>
          <w:lang w:val="en-US"/>
        </w:rPr>
        <w:t xml:space="preserve"> status</w:t>
      </w:r>
      <w:r w:rsidR="006A301F" w:rsidRPr="008A5953">
        <w:rPr>
          <w:lang w:val="en-US"/>
        </w:rPr>
        <w:t xml:space="preserve"> </w:t>
      </w:r>
      <w:r w:rsidRPr="008A5953">
        <w:rPr>
          <w:lang w:val="en-US"/>
        </w:rPr>
        <w:t>–</w:t>
      </w:r>
      <w:r w:rsidR="006A301F" w:rsidRPr="008A5953">
        <w:rPr>
          <w:lang w:val="en-US"/>
        </w:rPr>
        <w:t xml:space="preserve"> </w:t>
      </w:r>
      <w:r w:rsidRPr="008A5953">
        <w:rPr>
          <w:lang w:val="en-US"/>
        </w:rPr>
        <w:t>active or</w:t>
      </w:r>
      <w:r w:rsidR="006A301F" w:rsidRPr="008A5953">
        <w:rPr>
          <w:lang w:val="en-US"/>
        </w:rPr>
        <w:t xml:space="preserve"> ar</w:t>
      </w:r>
      <w:r w:rsidRPr="008A5953">
        <w:rPr>
          <w:lang w:val="en-US"/>
        </w:rPr>
        <w:t>chived</w:t>
      </w:r>
      <w:r w:rsidR="006A301F" w:rsidRPr="008A5953">
        <w:rPr>
          <w:lang w:val="en-US"/>
        </w:rPr>
        <w:t xml:space="preserve">, </w:t>
      </w:r>
      <w:r w:rsidRPr="008A5953">
        <w:rPr>
          <w:lang w:val="en-US"/>
        </w:rPr>
        <w:t>and archiving date</w:t>
      </w:r>
      <w:r w:rsidR="006A301F" w:rsidRPr="008A5953">
        <w:rPr>
          <w:lang w:val="en-US"/>
        </w:rPr>
        <w:t>;</w:t>
      </w:r>
    </w:p>
    <w:p w14:paraId="258CBE11" w14:textId="550BE8EB" w:rsidR="00605FD4" w:rsidRPr="008A5953" w:rsidRDefault="00E25A8C" w:rsidP="008C3ACE">
      <w:pPr>
        <w:pStyle w:val="ListParagraph"/>
        <w:numPr>
          <w:ilvl w:val="0"/>
          <w:numId w:val="2"/>
        </w:numPr>
        <w:tabs>
          <w:tab w:val="left" w:pos="2281"/>
        </w:tabs>
        <w:ind w:left="1985" w:right="995" w:firstLine="0"/>
        <w:jc w:val="both"/>
        <w:rPr>
          <w:lang w:val="en-US"/>
        </w:rPr>
      </w:pPr>
      <w:r w:rsidRPr="008A5953">
        <w:rPr>
          <w:lang w:val="en-US"/>
        </w:rPr>
        <w:t>type of adult education activity for which</w:t>
      </w:r>
      <w:r w:rsidR="006A301F" w:rsidRPr="008A5953">
        <w:rPr>
          <w:lang w:val="en-US"/>
        </w:rPr>
        <w:t xml:space="preserve"> </w:t>
      </w:r>
      <w:r w:rsidRPr="008A5953">
        <w:rPr>
          <w:lang w:val="en-US"/>
        </w:rPr>
        <w:t>PRO</w:t>
      </w:r>
      <w:r w:rsidR="00AB5DB8">
        <w:rPr>
          <w:lang w:val="en-US"/>
        </w:rPr>
        <w:t>AEA</w:t>
      </w:r>
      <w:r w:rsidR="006A301F" w:rsidRPr="008A5953">
        <w:rPr>
          <w:lang w:val="en-US"/>
        </w:rPr>
        <w:t xml:space="preserve"> </w:t>
      </w:r>
      <w:r w:rsidRPr="008A5953">
        <w:rPr>
          <w:lang w:val="en-US"/>
        </w:rPr>
        <w:t>has been given approval</w:t>
      </w:r>
      <w:r w:rsidR="006A301F" w:rsidRPr="008A5953">
        <w:rPr>
          <w:lang w:val="en-US"/>
        </w:rPr>
        <w:t>;</w:t>
      </w:r>
    </w:p>
    <w:p w14:paraId="23646486" w14:textId="54D20EB9" w:rsidR="00605FD4" w:rsidRPr="008A5953" w:rsidRDefault="00E25A8C" w:rsidP="008C3ACE">
      <w:pPr>
        <w:pStyle w:val="ListParagraph"/>
        <w:numPr>
          <w:ilvl w:val="0"/>
          <w:numId w:val="2"/>
        </w:numPr>
        <w:tabs>
          <w:tab w:val="left" w:pos="2281"/>
        </w:tabs>
        <w:spacing w:before="128"/>
        <w:ind w:left="1985" w:right="995" w:firstLine="0"/>
        <w:jc w:val="both"/>
        <w:rPr>
          <w:lang w:val="en-US"/>
        </w:rPr>
      </w:pPr>
      <w:r w:rsidRPr="008A5953">
        <w:rPr>
          <w:lang w:val="en-US"/>
        </w:rPr>
        <w:t>general data on</w:t>
      </w:r>
      <w:r w:rsidR="006A301F" w:rsidRPr="008A5953">
        <w:rPr>
          <w:spacing w:val="-3"/>
          <w:lang w:val="en-US"/>
        </w:rPr>
        <w:t xml:space="preserve"> </w:t>
      </w:r>
      <w:r w:rsidRPr="008A5953">
        <w:rPr>
          <w:lang w:val="en-US"/>
        </w:rPr>
        <w:t>PRO</w:t>
      </w:r>
      <w:r w:rsidR="00AB5DB8">
        <w:rPr>
          <w:lang w:val="en-US"/>
        </w:rPr>
        <w:t>AEA</w:t>
      </w:r>
      <w:r w:rsidR="006A301F" w:rsidRPr="008A5953">
        <w:rPr>
          <w:lang w:val="en-US"/>
        </w:rPr>
        <w:t>:</w:t>
      </w:r>
    </w:p>
    <w:p w14:paraId="5D71340E" w14:textId="17C476AF" w:rsidR="00605FD4" w:rsidRPr="008A5953" w:rsidRDefault="00D31807" w:rsidP="00D31807">
      <w:pPr>
        <w:pStyle w:val="ListParagraph"/>
        <w:numPr>
          <w:ilvl w:val="1"/>
          <w:numId w:val="2"/>
        </w:numPr>
        <w:spacing w:before="130"/>
        <w:ind w:right="995"/>
        <w:jc w:val="both"/>
        <w:rPr>
          <w:lang w:val="en-US"/>
        </w:rPr>
      </w:pPr>
      <w:r w:rsidRPr="00AB5DB8">
        <w:rPr>
          <w:lang w:val="en-US"/>
        </w:rPr>
        <w:t>identification</w:t>
      </w:r>
      <w:r>
        <w:rPr>
          <w:lang w:val="en-US"/>
        </w:rPr>
        <w:t xml:space="preserve"> /</w:t>
      </w:r>
      <w:r w:rsidR="00E25A8C" w:rsidRPr="008A5953">
        <w:rPr>
          <w:lang w:val="en-US"/>
        </w:rPr>
        <w:t>registration number</w:t>
      </w:r>
      <w:r w:rsidR="006A301F" w:rsidRPr="008A5953">
        <w:rPr>
          <w:lang w:val="en-US"/>
        </w:rPr>
        <w:t>;</w:t>
      </w:r>
    </w:p>
    <w:p w14:paraId="5AE6F2F2" w14:textId="77777777" w:rsidR="00605FD4" w:rsidRPr="008A5953" w:rsidRDefault="00E25A8C" w:rsidP="00D31807">
      <w:pPr>
        <w:pStyle w:val="ListParagraph"/>
        <w:numPr>
          <w:ilvl w:val="1"/>
          <w:numId w:val="2"/>
        </w:numPr>
        <w:spacing w:before="130"/>
        <w:ind w:right="995"/>
        <w:jc w:val="both"/>
        <w:rPr>
          <w:lang w:val="en-US"/>
        </w:rPr>
      </w:pPr>
      <w:r w:rsidRPr="008A5953">
        <w:rPr>
          <w:lang w:val="en-US"/>
        </w:rPr>
        <w:t>tax identification number</w:t>
      </w:r>
      <w:r w:rsidR="006A301F" w:rsidRPr="008A5953">
        <w:rPr>
          <w:lang w:val="en-US"/>
        </w:rPr>
        <w:t>;</w:t>
      </w:r>
    </w:p>
    <w:p w14:paraId="69032366" w14:textId="35EC8FF0" w:rsidR="00605FD4" w:rsidRPr="008A5953" w:rsidRDefault="00E25A8C" w:rsidP="00D31807">
      <w:pPr>
        <w:pStyle w:val="ListParagraph"/>
        <w:numPr>
          <w:ilvl w:val="1"/>
          <w:numId w:val="2"/>
        </w:numPr>
        <w:spacing w:before="130"/>
        <w:ind w:right="995"/>
        <w:jc w:val="both"/>
        <w:rPr>
          <w:lang w:val="en-US"/>
        </w:rPr>
      </w:pPr>
      <w:r w:rsidRPr="008A5953">
        <w:rPr>
          <w:lang w:val="en-US"/>
        </w:rPr>
        <w:t>address</w:t>
      </w:r>
      <w:r w:rsidR="006A301F" w:rsidRPr="008A5953">
        <w:rPr>
          <w:lang w:val="en-US"/>
        </w:rPr>
        <w:t>;</w:t>
      </w:r>
    </w:p>
    <w:p w14:paraId="3871F911" w14:textId="77777777" w:rsidR="00605FD4" w:rsidRPr="008A5953" w:rsidRDefault="00E25A8C" w:rsidP="00D31807">
      <w:pPr>
        <w:pStyle w:val="ListParagraph"/>
        <w:numPr>
          <w:ilvl w:val="1"/>
          <w:numId w:val="2"/>
        </w:numPr>
        <w:spacing w:before="130"/>
        <w:ind w:right="995"/>
        <w:jc w:val="both"/>
        <w:rPr>
          <w:lang w:val="en-US"/>
        </w:rPr>
      </w:pPr>
      <w:r w:rsidRPr="008A5953">
        <w:rPr>
          <w:lang w:val="en-US"/>
        </w:rPr>
        <w:t>contact details</w:t>
      </w:r>
      <w:r w:rsidR="006A301F" w:rsidRPr="008A5953">
        <w:rPr>
          <w:lang w:val="en-US"/>
        </w:rPr>
        <w:t xml:space="preserve"> </w:t>
      </w:r>
      <w:r w:rsidRPr="008A5953">
        <w:rPr>
          <w:lang w:val="en-US"/>
        </w:rPr>
        <w:t>–</w:t>
      </w:r>
      <w:r w:rsidR="006A301F" w:rsidRPr="008A5953">
        <w:rPr>
          <w:lang w:val="en-US"/>
        </w:rPr>
        <w:t xml:space="preserve"> </w:t>
      </w:r>
      <w:r w:rsidRPr="008A5953">
        <w:rPr>
          <w:lang w:val="en-US"/>
        </w:rPr>
        <w:t>contact person name</w:t>
      </w:r>
      <w:r w:rsidR="006A301F" w:rsidRPr="008A5953">
        <w:rPr>
          <w:lang w:val="en-US"/>
        </w:rPr>
        <w:t xml:space="preserve">, </w:t>
      </w:r>
      <w:r w:rsidRPr="008A5953">
        <w:rPr>
          <w:lang w:val="en-US"/>
        </w:rPr>
        <w:t>phone number</w:t>
      </w:r>
      <w:r w:rsidR="006A301F" w:rsidRPr="008A5953">
        <w:rPr>
          <w:lang w:val="en-US"/>
        </w:rPr>
        <w:t xml:space="preserve">, </w:t>
      </w:r>
      <w:r w:rsidRPr="008A5953">
        <w:rPr>
          <w:lang w:val="en-US"/>
        </w:rPr>
        <w:t>website address</w:t>
      </w:r>
      <w:r w:rsidR="006A301F" w:rsidRPr="008A5953">
        <w:rPr>
          <w:lang w:val="en-US"/>
        </w:rPr>
        <w:t xml:space="preserve"> </w:t>
      </w:r>
      <w:r w:rsidRPr="008A5953">
        <w:rPr>
          <w:lang w:val="en-US"/>
        </w:rPr>
        <w:t>and e-mail address</w:t>
      </w:r>
      <w:r w:rsidR="006A301F" w:rsidRPr="008A5953">
        <w:rPr>
          <w:lang w:val="en-US"/>
        </w:rPr>
        <w:t>;</w:t>
      </w:r>
    </w:p>
    <w:p w14:paraId="076CC211" w14:textId="77777777" w:rsidR="00605FD4" w:rsidRPr="008A5953" w:rsidRDefault="00E25A8C" w:rsidP="00D31807">
      <w:pPr>
        <w:pStyle w:val="ListParagraph"/>
        <w:numPr>
          <w:ilvl w:val="1"/>
          <w:numId w:val="2"/>
        </w:numPr>
        <w:spacing w:before="130"/>
        <w:ind w:right="995"/>
        <w:jc w:val="both"/>
        <w:rPr>
          <w:lang w:val="en-US"/>
        </w:rPr>
      </w:pPr>
      <w:r w:rsidRPr="008A5953">
        <w:rPr>
          <w:lang w:val="en-US"/>
        </w:rPr>
        <w:t>tax identification number</w:t>
      </w:r>
      <w:r w:rsidR="006A301F" w:rsidRPr="008A5953">
        <w:rPr>
          <w:lang w:val="en-US"/>
        </w:rPr>
        <w:t>;</w:t>
      </w:r>
    </w:p>
    <w:p w14:paraId="725DC530" w14:textId="12B42B13" w:rsidR="00605FD4" w:rsidRPr="008A5953" w:rsidRDefault="00E25A8C" w:rsidP="008C3ACE">
      <w:pPr>
        <w:pStyle w:val="ListParagraph"/>
        <w:numPr>
          <w:ilvl w:val="0"/>
          <w:numId w:val="2"/>
        </w:numPr>
        <w:tabs>
          <w:tab w:val="left" w:pos="2281"/>
        </w:tabs>
        <w:spacing w:before="126"/>
        <w:ind w:left="1985" w:right="995" w:firstLine="0"/>
        <w:jc w:val="both"/>
        <w:rPr>
          <w:lang w:val="en-US"/>
        </w:rPr>
      </w:pPr>
      <w:r w:rsidRPr="008A5953">
        <w:rPr>
          <w:lang w:val="en-US"/>
        </w:rPr>
        <w:t>information on programs for which</w:t>
      </w:r>
      <w:r w:rsidR="006A301F" w:rsidRPr="008A5953">
        <w:rPr>
          <w:lang w:val="en-US"/>
        </w:rPr>
        <w:t xml:space="preserve"> </w:t>
      </w:r>
      <w:r w:rsidRPr="008A5953">
        <w:rPr>
          <w:lang w:val="en-US"/>
        </w:rPr>
        <w:t>PRO</w:t>
      </w:r>
      <w:r w:rsidR="00AB5DB8">
        <w:rPr>
          <w:lang w:val="en-US"/>
        </w:rPr>
        <w:t>AEA</w:t>
      </w:r>
      <w:r w:rsidR="006A301F" w:rsidRPr="008A5953">
        <w:rPr>
          <w:lang w:val="en-US"/>
        </w:rPr>
        <w:t xml:space="preserve"> </w:t>
      </w:r>
      <w:r w:rsidRPr="008A5953">
        <w:rPr>
          <w:lang w:val="en-US"/>
        </w:rPr>
        <w:t>was granted approval</w:t>
      </w:r>
      <w:r w:rsidR="006A301F" w:rsidRPr="008A5953">
        <w:rPr>
          <w:lang w:val="en-US"/>
        </w:rPr>
        <w:t>:</w:t>
      </w:r>
    </w:p>
    <w:p w14:paraId="1262B96D" w14:textId="77777777" w:rsidR="00605FD4" w:rsidRPr="008A5953" w:rsidRDefault="00E25A8C" w:rsidP="00EB4D3C">
      <w:pPr>
        <w:pStyle w:val="ListParagraph"/>
        <w:numPr>
          <w:ilvl w:val="2"/>
          <w:numId w:val="2"/>
        </w:numPr>
        <w:spacing w:before="130"/>
        <w:ind w:right="995"/>
        <w:jc w:val="both"/>
        <w:rPr>
          <w:lang w:val="en-US"/>
        </w:rPr>
      </w:pPr>
      <w:r w:rsidRPr="008A5953">
        <w:rPr>
          <w:lang w:val="en-US"/>
        </w:rPr>
        <w:t>program name</w:t>
      </w:r>
      <w:r w:rsidR="006A301F" w:rsidRPr="008A5953">
        <w:rPr>
          <w:lang w:val="en-US"/>
        </w:rPr>
        <w:t>;</w:t>
      </w:r>
    </w:p>
    <w:p w14:paraId="70704F28" w14:textId="77777777" w:rsidR="00605FD4" w:rsidRPr="008A5953" w:rsidRDefault="00E25A8C" w:rsidP="00EB4D3C">
      <w:pPr>
        <w:pStyle w:val="ListParagraph"/>
        <w:numPr>
          <w:ilvl w:val="2"/>
          <w:numId w:val="2"/>
        </w:numPr>
        <w:spacing w:before="130"/>
        <w:ind w:right="995"/>
        <w:jc w:val="both"/>
        <w:rPr>
          <w:lang w:val="en-US"/>
        </w:rPr>
      </w:pPr>
      <w:r w:rsidRPr="008A5953">
        <w:rPr>
          <w:lang w:val="en-US"/>
        </w:rPr>
        <w:t>program code</w:t>
      </w:r>
      <w:r w:rsidR="006A301F" w:rsidRPr="008A5953">
        <w:rPr>
          <w:lang w:val="en-US"/>
        </w:rPr>
        <w:t>;</w:t>
      </w:r>
    </w:p>
    <w:p w14:paraId="1F999317" w14:textId="77777777" w:rsidR="00605FD4" w:rsidRPr="008A5953" w:rsidRDefault="00E25A8C" w:rsidP="00EB4D3C">
      <w:pPr>
        <w:pStyle w:val="ListParagraph"/>
        <w:numPr>
          <w:ilvl w:val="2"/>
          <w:numId w:val="2"/>
        </w:numPr>
        <w:spacing w:before="130"/>
        <w:ind w:right="995"/>
        <w:jc w:val="both"/>
        <w:rPr>
          <w:lang w:val="en-US"/>
        </w:rPr>
      </w:pPr>
      <w:r w:rsidRPr="008A5953">
        <w:rPr>
          <w:lang w:val="en-US"/>
        </w:rPr>
        <w:t>program status</w:t>
      </w:r>
      <w:r w:rsidR="006A301F" w:rsidRPr="008A5953">
        <w:rPr>
          <w:lang w:val="en-US"/>
        </w:rPr>
        <w:t xml:space="preserve"> </w:t>
      </w:r>
      <w:r w:rsidRPr="008A5953">
        <w:rPr>
          <w:lang w:val="en-US"/>
        </w:rPr>
        <w:t>–</w:t>
      </w:r>
      <w:r w:rsidR="006A301F" w:rsidRPr="008A5953">
        <w:rPr>
          <w:lang w:val="en-US"/>
        </w:rPr>
        <w:t xml:space="preserve"> </w:t>
      </w:r>
      <w:r w:rsidRPr="008A5953">
        <w:rPr>
          <w:lang w:val="en-US"/>
        </w:rPr>
        <w:t>active or archived</w:t>
      </w:r>
      <w:r w:rsidR="006A301F" w:rsidRPr="008A5953">
        <w:rPr>
          <w:lang w:val="en-US"/>
        </w:rPr>
        <w:t xml:space="preserve">, </w:t>
      </w:r>
      <w:r w:rsidRPr="008A5953">
        <w:rPr>
          <w:lang w:val="en-US"/>
        </w:rPr>
        <w:t>and archiving date</w:t>
      </w:r>
      <w:r w:rsidR="006A301F" w:rsidRPr="008A5953">
        <w:rPr>
          <w:lang w:val="en-US"/>
        </w:rPr>
        <w:t>;</w:t>
      </w:r>
    </w:p>
    <w:p w14:paraId="61ACA003" w14:textId="77777777" w:rsidR="00605FD4" w:rsidRPr="008A5953" w:rsidRDefault="00605FD4" w:rsidP="00EB4D3C">
      <w:pPr>
        <w:pStyle w:val="ListParagraph"/>
        <w:numPr>
          <w:ilvl w:val="2"/>
          <w:numId w:val="2"/>
        </w:numPr>
        <w:spacing w:before="130"/>
        <w:ind w:right="995"/>
        <w:jc w:val="both"/>
        <w:rPr>
          <w:lang w:val="en-US"/>
        </w:rPr>
        <w:sectPr w:rsidR="00605FD4" w:rsidRPr="008A5953">
          <w:pgSz w:w="11910" w:h="16840"/>
          <w:pgMar w:top="1360" w:right="0" w:bottom="280" w:left="0" w:header="720" w:footer="720" w:gutter="0"/>
          <w:cols w:space="720"/>
        </w:sectPr>
      </w:pPr>
    </w:p>
    <w:p w14:paraId="368377F2" w14:textId="77777777" w:rsidR="00605FD4" w:rsidRPr="008A5953" w:rsidRDefault="00E25A8C" w:rsidP="00EB4D3C">
      <w:pPr>
        <w:pStyle w:val="ListParagraph"/>
        <w:numPr>
          <w:ilvl w:val="2"/>
          <w:numId w:val="2"/>
        </w:numPr>
        <w:spacing w:before="130"/>
        <w:ind w:right="995"/>
        <w:jc w:val="both"/>
        <w:rPr>
          <w:lang w:val="en-US"/>
        </w:rPr>
      </w:pPr>
      <w:r w:rsidRPr="008A5953">
        <w:rPr>
          <w:lang w:val="en-US"/>
        </w:rPr>
        <w:t>type of adult education activity</w:t>
      </w:r>
      <w:r w:rsidR="006A301F" w:rsidRPr="008A5953">
        <w:rPr>
          <w:lang w:val="en-US"/>
        </w:rPr>
        <w:t>;</w:t>
      </w:r>
    </w:p>
    <w:p w14:paraId="6C9D451F" w14:textId="4F5AB710" w:rsidR="00605FD4" w:rsidRPr="008A5953" w:rsidRDefault="00E25A8C" w:rsidP="00EB4D3C">
      <w:pPr>
        <w:pStyle w:val="ListParagraph"/>
        <w:numPr>
          <w:ilvl w:val="2"/>
          <w:numId w:val="2"/>
        </w:numPr>
        <w:spacing w:before="130"/>
        <w:ind w:right="995"/>
        <w:jc w:val="both"/>
        <w:rPr>
          <w:lang w:val="en-US"/>
        </w:rPr>
      </w:pPr>
      <w:r w:rsidRPr="008A5953">
        <w:rPr>
          <w:lang w:val="en-US"/>
        </w:rPr>
        <w:t>sub-sector</w:t>
      </w:r>
      <w:r w:rsidR="006A301F" w:rsidRPr="008A5953">
        <w:rPr>
          <w:lang w:val="en-US"/>
        </w:rPr>
        <w:t xml:space="preserve"> ISCED 13F </w:t>
      </w:r>
      <w:r w:rsidRPr="008A5953">
        <w:rPr>
          <w:lang w:val="en-US"/>
        </w:rPr>
        <w:t>under</w:t>
      </w:r>
      <w:r w:rsidR="006A301F" w:rsidRPr="008C3ACE">
        <w:rPr>
          <w:lang w:val="en-US"/>
        </w:rPr>
        <w:t xml:space="preserve"> </w:t>
      </w:r>
      <w:r w:rsidR="006B1BD8">
        <w:rPr>
          <w:lang w:val="en-US"/>
        </w:rPr>
        <w:t>C</w:t>
      </w:r>
      <w:r w:rsidR="006A301F" w:rsidRPr="008A5953">
        <w:rPr>
          <w:lang w:val="en-US"/>
        </w:rPr>
        <w:t>LA</w:t>
      </w:r>
      <w:r w:rsidR="006B1BD8">
        <w:rPr>
          <w:lang w:val="en-US"/>
        </w:rPr>
        <w:t>S</w:t>
      </w:r>
      <w:r w:rsidR="006A301F" w:rsidRPr="008A5953">
        <w:rPr>
          <w:lang w:val="en-US"/>
        </w:rPr>
        <w:t>SN</w:t>
      </w:r>
      <w:r w:rsidRPr="008A5953">
        <w:rPr>
          <w:lang w:val="en-US"/>
        </w:rPr>
        <w:t>QFS</w:t>
      </w:r>
      <w:r w:rsidR="006A301F" w:rsidRPr="008A5953">
        <w:rPr>
          <w:lang w:val="en-US"/>
        </w:rPr>
        <w:t>;</w:t>
      </w:r>
    </w:p>
    <w:p w14:paraId="687197AB" w14:textId="0575124A" w:rsidR="00605FD4" w:rsidRPr="008A5953" w:rsidRDefault="00E25A8C" w:rsidP="00EB4D3C">
      <w:pPr>
        <w:pStyle w:val="ListParagraph"/>
        <w:numPr>
          <w:ilvl w:val="2"/>
          <w:numId w:val="2"/>
        </w:numPr>
        <w:spacing w:before="130"/>
        <w:ind w:right="995"/>
        <w:jc w:val="both"/>
        <w:rPr>
          <w:lang w:val="en-US"/>
        </w:rPr>
      </w:pPr>
      <w:r w:rsidRPr="008A5953">
        <w:rPr>
          <w:lang w:val="en-US"/>
        </w:rPr>
        <w:t>name of public document</w:t>
      </w:r>
      <w:r w:rsidR="006A301F" w:rsidRPr="008A5953">
        <w:rPr>
          <w:lang w:val="en-US"/>
        </w:rPr>
        <w:t xml:space="preserve">, </w:t>
      </w:r>
      <w:r w:rsidR="006B1BD8" w:rsidRPr="006B1BD8">
        <w:rPr>
          <w:lang w:val="en-US"/>
        </w:rPr>
        <w:t xml:space="preserve">certificate </w:t>
      </w:r>
      <w:r w:rsidRPr="008A5953">
        <w:rPr>
          <w:lang w:val="en-US"/>
        </w:rPr>
        <w:t>i.e. certificate</w:t>
      </w:r>
      <w:r w:rsidR="006A301F" w:rsidRPr="008A5953">
        <w:rPr>
          <w:lang w:val="en-US"/>
        </w:rPr>
        <w:t xml:space="preserve"> </w:t>
      </w:r>
      <w:r w:rsidRPr="008A5953">
        <w:rPr>
          <w:lang w:val="en-US"/>
        </w:rPr>
        <w:t>issued on</w:t>
      </w:r>
      <w:r w:rsidR="006A301F" w:rsidRPr="008A5953">
        <w:rPr>
          <w:lang w:val="en-US"/>
        </w:rPr>
        <w:t xml:space="preserve"> </w:t>
      </w:r>
      <w:r w:rsidRPr="008A5953">
        <w:rPr>
          <w:lang w:val="en-US"/>
        </w:rPr>
        <w:t>completion of the program</w:t>
      </w:r>
      <w:r w:rsidR="006A301F" w:rsidRPr="008A5953">
        <w:rPr>
          <w:lang w:val="en-US"/>
        </w:rPr>
        <w:t>;</w:t>
      </w:r>
    </w:p>
    <w:p w14:paraId="68D45A0E" w14:textId="77777777" w:rsidR="00605FD4" w:rsidRPr="008A5953" w:rsidRDefault="00645F78" w:rsidP="00EB4D3C">
      <w:pPr>
        <w:pStyle w:val="ListParagraph"/>
        <w:numPr>
          <w:ilvl w:val="2"/>
          <w:numId w:val="2"/>
        </w:numPr>
        <w:spacing w:before="130"/>
        <w:ind w:right="995"/>
        <w:jc w:val="both"/>
        <w:rPr>
          <w:lang w:val="en-US"/>
        </w:rPr>
      </w:pPr>
      <w:r w:rsidRPr="008A5953">
        <w:rPr>
          <w:lang w:val="en-US"/>
        </w:rPr>
        <w:t>data from the Sub-Register of Qualifications Standards</w:t>
      </w:r>
      <w:r w:rsidR="006A301F" w:rsidRPr="008A5953">
        <w:rPr>
          <w:lang w:val="en-US"/>
        </w:rPr>
        <w:t xml:space="preserve">, </w:t>
      </w:r>
      <w:r w:rsidRPr="008A5953">
        <w:rPr>
          <w:lang w:val="en-US"/>
        </w:rPr>
        <w:t>if the qualification is acquired through the program, standard of professional competencies</w:t>
      </w:r>
      <w:r w:rsidR="006A301F" w:rsidRPr="008A5953">
        <w:rPr>
          <w:lang w:val="en-US"/>
        </w:rPr>
        <w:t xml:space="preserve">, </w:t>
      </w:r>
      <w:r w:rsidRPr="008A5953">
        <w:rPr>
          <w:lang w:val="en-US"/>
        </w:rPr>
        <w:t>i.e. partially realized</w:t>
      </w:r>
      <w:r w:rsidR="006A301F" w:rsidRPr="008A5953">
        <w:rPr>
          <w:lang w:val="en-US"/>
        </w:rPr>
        <w:t xml:space="preserve"> standard </w:t>
      </w:r>
      <w:r w:rsidRPr="008A5953">
        <w:rPr>
          <w:lang w:val="en-US"/>
        </w:rPr>
        <w:t>of professional competencies</w:t>
      </w:r>
      <w:r w:rsidR="006A301F" w:rsidRPr="008A5953">
        <w:rPr>
          <w:lang w:val="en-US"/>
        </w:rPr>
        <w:t>;</w:t>
      </w:r>
    </w:p>
    <w:p w14:paraId="358FAA3F" w14:textId="77777777" w:rsidR="00605FD4" w:rsidRPr="008A5953" w:rsidRDefault="00645F78" w:rsidP="00EB4D3C">
      <w:pPr>
        <w:pStyle w:val="ListParagraph"/>
        <w:numPr>
          <w:ilvl w:val="2"/>
          <w:numId w:val="2"/>
        </w:numPr>
        <w:spacing w:before="130"/>
        <w:ind w:right="995"/>
        <w:jc w:val="both"/>
        <w:rPr>
          <w:lang w:val="en-US"/>
        </w:rPr>
      </w:pPr>
      <w:r w:rsidRPr="008A5953">
        <w:rPr>
          <w:lang w:val="en-US"/>
        </w:rPr>
        <w:t>short description of the program</w:t>
      </w:r>
      <w:r w:rsidR="006A301F" w:rsidRPr="008A5953">
        <w:rPr>
          <w:lang w:val="en-US"/>
        </w:rPr>
        <w:t>;</w:t>
      </w:r>
    </w:p>
    <w:p w14:paraId="63830096" w14:textId="77777777" w:rsidR="00605FD4" w:rsidRPr="008A5953" w:rsidRDefault="008D1388" w:rsidP="00EB4D3C">
      <w:pPr>
        <w:pStyle w:val="ListParagraph"/>
        <w:numPr>
          <w:ilvl w:val="2"/>
          <w:numId w:val="2"/>
        </w:numPr>
        <w:spacing w:before="130"/>
        <w:ind w:right="995"/>
        <w:jc w:val="both"/>
        <w:rPr>
          <w:lang w:val="en-US"/>
        </w:rPr>
      </w:pPr>
      <w:r w:rsidRPr="008A5953">
        <w:rPr>
          <w:lang w:val="en-US"/>
        </w:rPr>
        <w:t>prerequisites for enrollment in the program</w:t>
      </w:r>
      <w:r w:rsidR="006A301F" w:rsidRPr="008A5953">
        <w:rPr>
          <w:lang w:val="en-US"/>
        </w:rPr>
        <w:t>;</w:t>
      </w:r>
    </w:p>
    <w:p w14:paraId="33BA6232" w14:textId="77777777" w:rsidR="00605FD4" w:rsidRPr="008A5953" w:rsidRDefault="008D1388" w:rsidP="00EB4D3C">
      <w:pPr>
        <w:pStyle w:val="ListParagraph"/>
        <w:numPr>
          <w:ilvl w:val="2"/>
          <w:numId w:val="2"/>
        </w:numPr>
        <w:spacing w:before="130"/>
        <w:ind w:right="995"/>
        <w:jc w:val="both"/>
        <w:rPr>
          <w:lang w:val="en-US"/>
        </w:rPr>
      </w:pPr>
      <w:r w:rsidRPr="008A5953">
        <w:rPr>
          <w:lang w:val="en-US"/>
        </w:rPr>
        <w:t>special prerequisites for enrollment in the program</w:t>
      </w:r>
      <w:r w:rsidR="006A301F" w:rsidRPr="008A5953">
        <w:rPr>
          <w:lang w:val="en-US"/>
        </w:rPr>
        <w:t>;</w:t>
      </w:r>
    </w:p>
    <w:p w14:paraId="1055DAA1" w14:textId="77777777" w:rsidR="00605FD4" w:rsidRPr="008A5953" w:rsidRDefault="008D1388" w:rsidP="00EB4D3C">
      <w:pPr>
        <w:pStyle w:val="ListParagraph"/>
        <w:numPr>
          <w:ilvl w:val="2"/>
          <w:numId w:val="2"/>
        </w:numPr>
        <w:spacing w:before="130"/>
        <w:ind w:right="995"/>
        <w:jc w:val="both"/>
        <w:rPr>
          <w:lang w:val="en-US"/>
        </w:rPr>
      </w:pPr>
      <w:r w:rsidRPr="008A5953">
        <w:rPr>
          <w:lang w:val="en-US"/>
        </w:rPr>
        <w:t>program duration (theoretical part</w:t>
      </w:r>
      <w:r w:rsidR="006A301F" w:rsidRPr="008A5953">
        <w:rPr>
          <w:lang w:val="en-US"/>
        </w:rPr>
        <w:t xml:space="preserve">, </w:t>
      </w:r>
      <w:r w:rsidRPr="008A5953">
        <w:rPr>
          <w:lang w:val="en-US"/>
        </w:rPr>
        <w:t>practical part and</w:t>
      </w:r>
      <w:r w:rsidR="006A301F" w:rsidRPr="008A5953">
        <w:rPr>
          <w:lang w:val="en-US"/>
        </w:rPr>
        <w:t xml:space="preserve"> </w:t>
      </w:r>
      <w:r w:rsidRPr="008A5953">
        <w:rPr>
          <w:lang w:val="en-US"/>
        </w:rPr>
        <w:t>total</w:t>
      </w:r>
      <w:r w:rsidR="006A301F" w:rsidRPr="008A5953">
        <w:rPr>
          <w:lang w:val="en-US"/>
        </w:rPr>
        <w:t>);</w:t>
      </w:r>
    </w:p>
    <w:p w14:paraId="1CC7088F" w14:textId="77777777" w:rsidR="00D33C92" w:rsidRPr="00D33C92" w:rsidRDefault="008D1388" w:rsidP="00EB4D3C">
      <w:pPr>
        <w:pStyle w:val="ListParagraph"/>
        <w:numPr>
          <w:ilvl w:val="2"/>
          <w:numId w:val="2"/>
        </w:numPr>
        <w:spacing w:before="130"/>
        <w:ind w:right="995"/>
        <w:jc w:val="both"/>
        <w:rPr>
          <w:lang w:val="en-US"/>
        </w:rPr>
      </w:pPr>
      <w:r w:rsidRPr="00D31807">
        <w:rPr>
          <w:lang w:val="en-US"/>
        </w:rPr>
        <w:t>data on qualifications of</w:t>
      </w:r>
      <w:r w:rsidR="006A301F" w:rsidRPr="00D31807">
        <w:rPr>
          <w:lang w:val="en-US"/>
        </w:rPr>
        <w:t xml:space="preserve"> </w:t>
      </w:r>
      <w:r w:rsidRPr="00D31807">
        <w:rPr>
          <w:lang w:val="en-US"/>
        </w:rPr>
        <w:t>facilitator of</w:t>
      </w:r>
      <w:r w:rsidR="006A301F" w:rsidRPr="00D31807">
        <w:rPr>
          <w:lang w:val="en-US"/>
        </w:rPr>
        <w:t xml:space="preserve"> </w:t>
      </w:r>
      <w:r w:rsidRPr="00D31807">
        <w:rPr>
          <w:lang w:val="en-US"/>
        </w:rPr>
        <w:t>theoretical</w:t>
      </w:r>
      <w:r w:rsidR="006A301F" w:rsidRPr="00D31807">
        <w:rPr>
          <w:lang w:val="en-US"/>
        </w:rPr>
        <w:t xml:space="preserve"> </w:t>
      </w:r>
      <w:r w:rsidRPr="00D31807">
        <w:rPr>
          <w:lang w:val="en-US"/>
        </w:rPr>
        <w:t>and practical part</w:t>
      </w:r>
      <w:r w:rsidR="006A301F" w:rsidRPr="00D31807">
        <w:rPr>
          <w:lang w:val="en-US"/>
        </w:rPr>
        <w:t xml:space="preserve"> </w:t>
      </w:r>
      <w:r w:rsidRPr="00D31807">
        <w:rPr>
          <w:lang w:val="en-US"/>
        </w:rPr>
        <w:t>of the training</w:t>
      </w:r>
      <w:r w:rsidR="006A301F" w:rsidRPr="00D31807">
        <w:rPr>
          <w:lang w:val="en-US"/>
        </w:rPr>
        <w:t xml:space="preserve"> </w:t>
      </w:r>
      <w:r w:rsidRPr="00D31807">
        <w:rPr>
          <w:lang w:val="en-US"/>
        </w:rPr>
        <w:t xml:space="preserve">and </w:t>
      </w:r>
      <w:r w:rsidR="00452228" w:rsidRPr="00D31807">
        <w:rPr>
          <w:lang w:val="en-US"/>
        </w:rPr>
        <w:t>professional associates</w:t>
      </w:r>
      <w:r w:rsidR="00452228" w:rsidRPr="00D31807">
        <w:rPr>
          <w:lang w:val="sr-Cyrl-RS"/>
        </w:rPr>
        <w:t>;</w:t>
      </w:r>
      <w:r w:rsidR="00EE07F6">
        <w:rPr>
          <w:lang w:val="sr-Cyrl-RS"/>
        </w:rPr>
        <w:t xml:space="preserve"> </w:t>
      </w:r>
    </w:p>
    <w:p w14:paraId="4F76CD63" w14:textId="69988F86" w:rsidR="00605FD4" w:rsidRPr="00D31807" w:rsidRDefault="008D1388" w:rsidP="00EB4D3C">
      <w:pPr>
        <w:pStyle w:val="ListParagraph"/>
        <w:numPr>
          <w:ilvl w:val="2"/>
          <w:numId w:val="2"/>
        </w:numPr>
        <w:spacing w:before="130"/>
        <w:ind w:right="995"/>
        <w:jc w:val="both"/>
        <w:rPr>
          <w:lang w:val="en-US"/>
        </w:rPr>
      </w:pPr>
      <w:r w:rsidRPr="00D31807">
        <w:rPr>
          <w:lang w:val="en-US"/>
        </w:rPr>
        <w:t>data on conditions in terms of space</w:t>
      </w:r>
      <w:r w:rsidR="006A301F" w:rsidRPr="00D31807">
        <w:rPr>
          <w:lang w:val="en-US"/>
        </w:rPr>
        <w:t xml:space="preserve">, </w:t>
      </w:r>
      <w:r w:rsidRPr="00D31807">
        <w:rPr>
          <w:lang w:val="en-US"/>
        </w:rPr>
        <w:t>equipment and teaching instruments</w:t>
      </w:r>
      <w:r w:rsidR="006A301F" w:rsidRPr="00D31807">
        <w:rPr>
          <w:lang w:val="en-US"/>
        </w:rPr>
        <w:t xml:space="preserve"> </w:t>
      </w:r>
      <w:r w:rsidRPr="00D31807">
        <w:rPr>
          <w:lang w:val="en-US"/>
        </w:rPr>
        <w:t>and</w:t>
      </w:r>
      <w:r w:rsidR="00BB5E28" w:rsidRPr="00D31807">
        <w:rPr>
          <w:lang w:val="sr-Cyrl-RS"/>
        </w:rPr>
        <w:t xml:space="preserve"> </w:t>
      </w:r>
      <w:r w:rsidRPr="00D31807">
        <w:rPr>
          <w:lang w:val="en-US"/>
        </w:rPr>
        <w:t>record</w:t>
      </w:r>
      <w:r w:rsidR="00CB4FD5" w:rsidRPr="00D31807">
        <w:rPr>
          <w:lang w:val="en-US"/>
        </w:rPr>
        <w:t xml:space="preserve"> </w:t>
      </w:r>
      <w:r w:rsidRPr="00D31807">
        <w:rPr>
          <w:lang w:val="en-US"/>
        </w:rPr>
        <w:t>of the educational inspector on performed verification of fulfillment of conditions</w:t>
      </w:r>
      <w:r w:rsidR="006A301F" w:rsidRPr="00D31807">
        <w:rPr>
          <w:lang w:val="en-US"/>
        </w:rPr>
        <w:t>;</w:t>
      </w:r>
    </w:p>
    <w:p w14:paraId="1BB23120" w14:textId="77777777" w:rsidR="00605FD4" w:rsidRPr="008A5953" w:rsidRDefault="008D1388" w:rsidP="00EB4D3C">
      <w:pPr>
        <w:pStyle w:val="ListParagraph"/>
        <w:numPr>
          <w:ilvl w:val="2"/>
          <w:numId w:val="2"/>
        </w:numPr>
        <w:spacing w:before="130"/>
        <w:ind w:right="995"/>
        <w:jc w:val="both"/>
        <w:rPr>
          <w:lang w:val="en-US"/>
        </w:rPr>
      </w:pPr>
      <w:r w:rsidRPr="008A5953">
        <w:rPr>
          <w:lang w:val="en-US"/>
        </w:rPr>
        <w:t>issuing authority</w:t>
      </w:r>
      <w:r w:rsidR="006A301F" w:rsidRPr="008A5953">
        <w:rPr>
          <w:lang w:val="en-US"/>
        </w:rPr>
        <w:t xml:space="preserve">, </w:t>
      </w:r>
      <w:r w:rsidR="008A5953" w:rsidRPr="008A5953">
        <w:rPr>
          <w:lang w:val="en-US"/>
        </w:rPr>
        <w:t>number</w:t>
      </w:r>
      <w:r w:rsidRPr="008A5953">
        <w:rPr>
          <w:lang w:val="en-US"/>
        </w:rPr>
        <w:t xml:space="preserve"> and date</w:t>
      </w:r>
      <w:r w:rsidR="006A301F" w:rsidRPr="008A5953">
        <w:rPr>
          <w:lang w:val="en-US"/>
        </w:rPr>
        <w:t xml:space="preserve"> </w:t>
      </w:r>
      <w:r w:rsidRPr="008A5953">
        <w:rPr>
          <w:lang w:val="en-US"/>
        </w:rPr>
        <w:t>of issuance</w:t>
      </w:r>
      <w:r w:rsidR="006A301F" w:rsidRPr="008A5953">
        <w:rPr>
          <w:lang w:val="en-US"/>
        </w:rPr>
        <w:t xml:space="preserve"> </w:t>
      </w:r>
      <w:r w:rsidRPr="008A5953">
        <w:rPr>
          <w:lang w:val="en-US"/>
        </w:rPr>
        <w:t>of the ruling</w:t>
      </w:r>
      <w:r w:rsidR="006A301F" w:rsidRPr="008A5953">
        <w:rPr>
          <w:lang w:val="en-US"/>
        </w:rPr>
        <w:t xml:space="preserve"> </w:t>
      </w:r>
      <w:r w:rsidRPr="008A5953">
        <w:rPr>
          <w:lang w:val="en-US"/>
        </w:rPr>
        <w:t>on program approval</w:t>
      </w:r>
      <w:r w:rsidR="006A301F" w:rsidRPr="008A5953">
        <w:rPr>
          <w:lang w:val="en-US"/>
        </w:rPr>
        <w:t>;</w:t>
      </w:r>
    </w:p>
    <w:p w14:paraId="1E134A28" w14:textId="77777777" w:rsidR="00605FD4" w:rsidRPr="008A5953" w:rsidRDefault="008D1388" w:rsidP="00EB4D3C">
      <w:pPr>
        <w:pStyle w:val="ListParagraph"/>
        <w:numPr>
          <w:ilvl w:val="2"/>
          <w:numId w:val="2"/>
        </w:numPr>
        <w:spacing w:before="130"/>
        <w:ind w:right="995"/>
        <w:jc w:val="both"/>
        <w:rPr>
          <w:lang w:val="en-US"/>
        </w:rPr>
      </w:pPr>
      <w:r w:rsidRPr="008A5953">
        <w:rPr>
          <w:lang w:val="en-US"/>
        </w:rPr>
        <w:t>date of expiration of program approval</w:t>
      </w:r>
      <w:r w:rsidR="006A301F" w:rsidRPr="008A5953">
        <w:rPr>
          <w:lang w:val="en-US"/>
        </w:rPr>
        <w:t>;</w:t>
      </w:r>
    </w:p>
    <w:p w14:paraId="6510967A" w14:textId="77777777" w:rsidR="00605FD4" w:rsidRPr="008A5953" w:rsidRDefault="008D1388" w:rsidP="00EB4D3C">
      <w:pPr>
        <w:pStyle w:val="ListParagraph"/>
        <w:numPr>
          <w:ilvl w:val="2"/>
          <w:numId w:val="2"/>
        </w:numPr>
        <w:spacing w:before="130"/>
        <w:ind w:right="995"/>
        <w:jc w:val="both"/>
        <w:rPr>
          <w:lang w:val="en-US"/>
        </w:rPr>
      </w:pPr>
      <w:r w:rsidRPr="008A5953">
        <w:rPr>
          <w:lang w:val="en-US"/>
        </w:rPr>
        <w:t>issuing authority</w:t>
      </w:r>
      <w:r w:rsidR="006A301F" w:rsidRPr="008A5953">
        <w:rPr>
          <w:lang w:val="en-US"/>
        </w:rPr>
        <w:t xml:space="preserve">, </w:t>
      </w:r>
      <w:r w:rsidRPr="008A5953">
        <w:rPr>
          <w:lang w:val="en-US"/>
        </w:rPr>
        <w:t>number, date and reason</w:t>
      </w:r>
      <w:r w:rsidR="006A301F" w:rsidRPr="008A5953">
        <w:rPr>
          <w:lang w:val="en-US"/>
        </w:rPr>
        <w:t xml:space="preserve"> </w:t>
      </w:r>
      <w:r w:rsidRPr="008A5953">
        <w:rPr>
          <w:lang w:val="en-US"/>
        </w:rPr>
        <w:t xml:space="preserve">for </w:t>
      </w:r>
      <w:r w:rsidR="008A5953" w:rsidRPr="008A5953">
        <w:rPr>
          <w:lang w:val="en-US"/>
        </w:rPr>
        <w:t>revocation</w:t>
      </w:r>
      <w:r w:rsidRPr="008A5953">
        <w:rPr>
          <w:lang w:val="en-US"/>
        </w:rPr>
        <w:t xml:space="preserve"> of</w:t>
      </w:r>
      <w:r w:rsidR="006A301F" w:rsidRPr="008A5953">
        <w:rPr>
          <w:lang w:val="en-US"/>
        </w:rPr>
        <w:t xml:space="preserve"> </w:t>
      </w:r>
      <w:r w:rsidRPr="008A5953">
        <w:rPr>
          <w:lang w:val="en-US"/>
        </w:rPr>
        <w:t>program approval</w:t>
      </w:r>
      <w:r w:rsidR="006A301F" w:rsidRPr="008A5953">
        <w:rPr>
          <w:lang w:val="en-US"/>
        </w:rPr>
        <w:t>;</w:t>
      </w:r>
    </w:p>
    <w:p w14:paraId="4869BE21" w14:textId="67BCFB5A" w:rsidR="00605FD4" w:rsidRPr="008A5953" w:rsidRDefault="008D1388" w:rsidP="00EB4D3C">
      <w:pPr>
        <w:pStyle w:val="ListParagraph"/>
        <w:numPr>
          <w:ilvl w:val="2"/>
          <w:numId w:val="2"/>
        </w:numPr>
        <w:spacing w:before="130"/>
        <w:ind w:right="995"/>
        <w:jc w:val="both"/>
        <w:rPr>
          <w:lang w:val="en-US"/>
        </w:rPr>
      </w:pPr>
      <w:r w:rsidRPr="008A5953">
        <w:rPr>
          <w:lang w:val="en-US"/>
        </w:rPr>
        <w:t>website of PRO</w:t>
      </w:r>
      <w:r w:rsidR="00977D84">
        <w:rPr>
          <w:lang w:val="en-US"/>
        </w:rPr>
        <w:t>AEA</w:t>
      </w:r>
      <w:r w:rsidR="006A301F" w:rsidRPr="008A5953">
        <w:rPr>
          <w:lang w:val="en-US"/>
        </w:rPr>
        <w:t xml:space="preserve"> </w:t>
      </w:r>
      <w:r w:rsidRPr="008A5953">
        <w:rPr>
          <w:lang w:val="en-US"/>
        </w:rPr>
        <w:t>where the self-</w:t>
      </w:r>
      <w:r w:rsidR="00576F33">
        <w:rPr>
          <w:lang w:val="sr-Latn-RS"/>
        </w:rPr>
        <w:t>evaluation</w:t>
      </w:r>
      <w:r w:rsidRPr="008A5953">
        <w:rPr>
          <w:lang w:val="en-US"/>
        </w:rPr>
        <w:t xml:space="preserve"> report</w:t>
      </w:r>
      <w:r w:rsidR="006A301F" w:rsidRPr="008A5953">
        <w:rPr>
          <w:lang w:val="en-US"/>
        </w:rPr>
        <w:t xml:space="preserve"> </w:t>
      </w:r>
      <w:r w:rsidRPr="008A5953">
        <w:rPr>
          <w:lang w:val="en-US"/>
        </w:rPr>
        <w:t>is posted</w:t>
      </w:r>
      <w:r w:rsidR="006A301F" w:rsidRPr="008A5953">
        <w:rPr>
          <w:lang w:val="en-US"/>
        </w:rPr>
        <w:t>;</w:t>
      </w:r>
    </w:p>
    <w:p w14:paraId="1BAFE2D7" w14:textId="2F0E63F9" w:rsidR="00605FD4" w:rsidRPr="008A5953" w:rsidRDefault="00F30980" w:rsidP="00EB4D3C">
      <w:pPr>
        <w:pStyle w:val="ListParagraph"/>
        <w:numPr>
          <w:ilvl w:val="2"/>
          <w:numId w:val="2"/>
        </w:numPr>
        <w:spacing w:before="130"/>
        <w:ind w:right="995"/>
        <w:jc w:val="both"/>
        <w:rPr>
          <w:lang w:val="en-US"/>
        </w:rPr>
      </w:pPr>
      <w:r w:rsidRPr="00F30980">
        <w:rPr>
          <w:lang w:val="en-US"/>
        </w:rPr>
        <w:t>external quality evaluation report</w:t>
      </w:r>
      <w:r w:rsidR="006A301F" w:rsidRPr="008A5953">
        <w:rPr>
          <w:lang w:val="en-US"/>
        </w:rPr>
        <w:t>;</w:t>
      </w:r>
    </w:p>
    <w:p w14:paraId="459E0655" w14:textId="77777777" w:rsidR="00605FD4" w:rsidRPr="008A5953" w:rsidRDefault="00E2770E" w:rsidP="008C3ACE">
      <w:pPr>
        <w:pStyle w:val="ListParagraph"/>
        <w:numPr>
          <w:ilvl w:val="0"/>
          <w:numId w:val="2"/>
        </w:numPr>
        <w:tabs>
          <w:tab w:val="left" w:pos="2281"/>
        </w:tabs>
        <w:ind w:left="3261" w:right="995" w:hanging="1276"/>
        <w:jc w:val="both"/>
        <w:rPr>
          <w:lang w:val="en-US"/>
        </w:rPr>
      </w:pPr>
      <w:r w:rsidRPr="008A5953">
        <w:rPr>
          <w:lang w:val="en-US"/>
        </w:rPr>
        <w:t>data on employers with which</w:t>
      </w:r>
      <w:r w:rsidR="006A301F" w:rsidRPr="008A5953">
        <w:rPr>
          <w:lang w:val="en-US"/>
        </w:rPr>
        <w:t xml:space="preserve"> </w:t>
      </w:r>
      <w:r w:rsidRPr="008A5953">
        <w:rPr>
          <w:lang w:val="en-US"/>
        </w:rPr>
        <w:t>practical work is realized</w:t>
      </w:r>
      <w:r w:rsidR="006A301F" w:rsidRPr="008A5953">
        <w:rPr>
          <w:lang w:val="en-US"/>
        </w:rPr>
        <w:t>:</w:t>
      </w:r>
    </w:p>
    <w:p w14:paraId="5A65B582" w14:textId="77777777" w:rsidR="00605FD4" w:rsidRPr="008A5953" w:rsidRDefault="00E2770E" w:rsidP="00EB4D3C">
      <w:pPr>
        <w:pStyle w:val="ListParagraph"/>
        <w:numPr>
          <w:ilvl w:val="2"/>
          <w:numId w:val="2"/>
        </w:numPr>
        <w:spacing w:before="130"/>
        <w:ind w:right="995"/>
        <w:jc w:val="both"/>
        <w:rPr>
          <w:lang w:val="en-US"/>
        </w:rPr>
      </w:pPr>
      <w:r w:rsidRPr="008A5953">
        <w:rPr>
          <w:lang w:val="en-US"/>
        </w:rPr>
        <w:t>employer name</w:t>
      </w:r>
      <w:r w:rsidR="006A301F" w:rsidRPr="008A5953">
        <w:rPr>
          <w:lang w:val="en-US"/>
        </w:rPr>
        <w:t>;</w:t>
      </w:r>
    </w:p>
    <w:p w14:paraId="0AF112C6" w14:textId="77777777" w:rsidR="00605FD4" w:rsidRPr="008A5953" w:rsidRDefault="00E2770E" w:rsidP="00EB4D3C">
      <w:pPr>
        <w:pStyle w:val="ListParagraph"/>
        <w:numPr>
          <w:ilvl w:val="2"/>
          <w:numId w:val="2"/>
        </w:numPr>
        <w:spacing w:before="130"/>
        <w:ind w:right="995"/>
        <w:jc w:val="both"/>
        <w:rPr>
          <w:lang w:val="en-US"/>
        </w:rPr>
      </w:pPr>
      <w:r w:rsidRPr="008A5953">
        <w:rPr>
          <w:lang w:val="en-US"/>
        </w:rPr>
        <w:t>status of employer - active</w:t>
      </w:r>
      <w:r w:rsidR="006A301F" w:rsidRPr="008A5953">
        <w:rPr>
          <w:lang w:val="en-US"/>
        </w:rPr>
        <w:t xml:space="preserve"> </w:t>
      </w:r>
      <w:r w:rsidRPr="008A5953">
        <w:rPr>
          <w:lang w:val="en-US"/>
        </w:rPr>
        <w:t>or archived</w:t>
      </w:r>
      <w:r w:rsidR="006A301F" w:rsidRPr="008A5953">
        <w:rPr>
          <w:lang w:val="en-US"/>
        </w:rPr>
        <w:t xml:space="preserve"> </w:t>
      </w:r>
      <w:r w:rsidRPr="008A5953">
        <w:rPr>
          <w:lang w:val="en-US"/>
        </w:rPr>
        <w:t>and archiving date</w:t>
      </w:r>
      <w:r w:rsidR="006A301F" w:rsidRPr="008A5953">
        <w:rPr>
          <w:lang w:val="en-US"/>
        </w:rPr>
        <w:t>;</w:t>
      </w:r>
    </w:p>
    <w:p w14:paraId="5D69E189" w14:textId="69D4E83C" w:rsidR="00605FD4" w:rsidRPr="008A5953" w:rsidRDefault="00977D84" w:rsidP="00EB4D3C">
      <w:pPr>
        <w:pStyle w:val="ListParagraph"/>
        <w:numPr>
          <w:ilvl w:val="2"/>
          <w:numId w:val="2"/>
        </w:numPr>
        <w:spacing w:before="130"/>
        <w:ind w:right="995"/>
        <w:jc w:val="both"/>
        <w:rPr>
          <w:lang w:val="en-US"/>
        </w:rPr>
      </w:pPr>
      <w:r w:rsidRPr="00977D84">
        <w:rPr>
          <w:lang w:val="en-US"/>
        </w:rPr>
        <w:t>identification</w:t>
      </w:r>
      <w:r>
        <w:rPr>
          <w:lang w:val="en-US"/>
        </w:rPr>
        <w:t xml:space="preserve"> </w:t>
      </w:r>
      <w:r w:rsidR="00E2770E" w:rsidRPr="008A5953">
        <w:rPr>
          <w:lang w:val="en-US"/>
        </w:rPr>
        <w:t>/registration number</w:t>
      </w:r>
      <w:r w:rsidR="006A301F" w:rsidRPr="008A5953">
        <w:rPr>
          <w:lang w:val="en-US"/>
        </w:rPr>
        <w:t>;</w:t>
      </w:r>
    </w:p>
    <w:p w14:paraId="41FE3A08" w14:textId="77777777" w:rsidR="00605FD4" w:rsidRPr="008A5953" w:rsidRDefault="00E2770E" w:rsidP="00EB4D3C">
      <w:pPr>
        <w:pStyle w:val="ListParagraph"/>
        <w:numPr>
          <w:ilvl w:val="2"/>
          <w:numId w:val="2"/>
        </w:numPr>
        <w:spacing w:before="130"/>
        <w:ind w:right="995"/>
        <w:jc w:val="both"/>
        <w:rPr>
          <w:lang w:val="en-US"/>
        </w:rPr>
      </w:pPr>
      <w:r w:rsidRPr="008A5953">
        <w:rPr>
          <w:lang w:val="en-US"/>
        </w:rPr>
        <w:t>tax identification number</w:t>
      </w:r>
      <w:r w:rsidR="006A301F" w:rsidRPr="008A5953">
        <w:rPr>
          <w:lang w:val="en-US"/>
        </w:rPr>
        <w:t>;</w:t>
      </w:r>
    </w:p>
    <w:p w14:paraId="51052902" w14:textId="6451CE1A" w:rsidR="00605FD4" w:rsidRPr="008A5953" w:rsidRDefault="00E2770E" w:rsidP="00EB4D3C">
      <w:pPr>
        <w:pStyle w:val="ListParagraph"/>
        <w:numPr>
          <w:ilvl w:val="2"/>
          <w:numId w:val="2"/>
        </w:numPr>
        <w:spacing w:before="130"/>
        <w:ind w:right="995"/>
        <w:jc w:val="both"/>
        <w:rPr>
          <w:lang w:val="en-US"/>
        </w:rPr>
      </w:pPr>
      <w:r w:rsidRPr="008A5953">
        <w:rPr>
          <w:lang w:val="en-US"/>
        </w:rPr>
        <w:t>address</w:t>
      </w:r>
      <w:r w:rsidR="006A301F" w:rsidRPr="008A5953">
        <w:rPr>
          <w:lang w:val="en-US"/>
        </w:rPr>
        <w:t>;</w:t>
      </w:r>
    </w:p>
    <w:p w14:paraId="4E032557" w14:textId="77777777" w:rsidR="00605FD4" w:rsidRPr="008A5953" w:rsidRDefault="00E2770E" w:rsidP="00EB4D3C">
      <w:pPr>
        <w:pStyle w:val="ListParagraph"/>
        <w:numPr>
          <w:ilvl w:val="2"/>
          <w:numId w:val="2"/>
        </w:numPr>
        <w:spacing w:before="130"/>
        <w:ind w:right="995"/>
        <w:jc w:val="both"/>
        <w:rPr>
          <w:lang w:val="en-US"/>
        </w:rPr>
      </w:pPr>
      <w:r w:rsidRPr="008A5953">
        <w:rPr>
          <w:lang w:val="en-US"/>
        </w:rPr>
        <w:t>contact details</w:t>
      </w:r>
      <w:r w:rsidR="006A301F" w:rsidRPr="008A5953">
        <w:rPr>
          <w:lang w:val="en-US"/>
        </w:rPr>
        <w:t xml:space="preserve"> </w:t>
      </w:r>
      <w:r w:rsidRPr="008A5953">
        <w:rPr>
          <w:lang w:val="en-US"/>
        </w:rPr>
        <w:t>–</w:t>
      </w:r>
      <w:r w:rsidR="006A301F" w:rsidRPr="008A5953">
        <w:rPr>
          <w:lang w:val="en-US"/>
        </w:rPr>
        <w:t xml:space="preserve"> </w:t>
      </w:r>
      <w:r w:rsidRPr="008A5953">
        <w:rPr>
          <w:lang w:val="en-US"/>
        </w:rPr>
        <w:t>phone number</w:t>
      </w:r>
      <w:r w:rsidR="006A301F" w:rsidRPr="008A5953">
        <w:rPr>
          <w:lang w:val="en-US"/>
        </w:rPr>
        <w:t xml:space="preserve">, </w:t>
      </w:r>
      <w:r w:rsidRPr="008A5953">
        <w:rPr>
          <w:lang w:val="en-US"/>
        </w:rPr>
        <w:t>website</w:t>
      </w:r>
      <w:r w:rsidR="006A301F" w:rsidRPr="008A5953">
        <w:rPr>
          <w:lang w:val="en-US"/>
        </w:rPr>
        <w:t xml:space="preserve"> </w:t>
      </w:r>
      <w:r w:rsidRPr="008A5953">
        <w:rPr>
          <w:lang w:val="en-US"/>
        </w:rPr>
        <w:t>and e-mail address</w:t>
      </w:r>
      <w:r w:rsidR="006A301F" w:rsidRPr="008A5953">
        <w:rPr>
          <w:lang w:val="en-US"/>
        </w:rPr>
        <w:t>;</w:t>
      </w:r>
    </w:p>
    <w:p w14:paraId="69BC5EDB" w14:textId="03C70FE3" w:rsidR="00605FD4" w:rsidRPr="008A5953" w:rsidRDefault="00E2770E" w:rsidP="00EB4D3C">
      <w:pPr>
        <w:pStyle w:val="ListParagraph"/>
        <w:numPr>
          <w:ilvl w:val="2"/>
          <w:numId w:val="2"/>
        </w:numPr>
        <w:spacing w:before="130"/>
        <w:ind w:right="995"/>
        <w:jc w:val="both"/>
        <w:rPr>
          <w:lang w:val="en-US"/>
        </w:rPr>
      </w:pPr>
      <w:r w:rsidRPr="008A5953">
        <w:rPr>
          <w:lang w:val="en-US"/>
        </w:rPr>
        <w:t>name and registration number</w:t>
      </w:r>
      <w:r w:rsidR="006A301F" w:rsidRPr="008A5953">
        <w:rPr>
          <w:lang w:val="en-US"/>
        </w:rPr>
        <w:t xml:space="preserve"> </w:t>
      </w:r>
      <w:r w:rsidRPr="008A5953">
        <w:rPr>
          <w:lang w:val="en-US"/>
        </w:rPr>
        <w:t>of PRO</w:t>
      </w:r>
      <w:r w:rsidR="00977D84">
        <w:rPr>
          <w:lang w:val="en-US"/>
        </w:rPr>
        <w:t>AEA</w:t>
      </w:r>
      <w:r w:rsidR="006A301F" w:rsidRPr="008A5953">
        <w:rPr>
          <w:lang w:val="en-US"/>
        </w:rPr>
        <w:t xml:space="preserve"> </w:t>
      </w:r>
      <w:r w:rsidRPr="008A5953">
        <w:rPr>
          <w:lang w:val="en-US"/>
        </w:rPr>
        <w:t>which performs practical work with that</w:t>
      </w:r>
      <w:r w:rsidR="006A301F" w:rsidRPr="008A5953">
        <w:rPr>
          <w:lang w:val="en-US"/>
        </w:rPr>
        <w:t xml:space="preserve"> </w:t>
      </w:r>
      <w:r w:rsidRPr="008A5953">
        <w:rPr>
          <w:lang w:val="en-US"/>
        </w:rPr>
        <w:t>employer</w:t>
      </w:r>
      <w:r w:rsidR="006A301F" w:rsidRPr="008A5953">
        <w:rPr>
          <w:lang w:val="en-US"/>
        </w:rPr>
        <w:t>;</w:t>
      </w:r>
    </w:p>
    <w:p w14:paraId="7A8FF91B" w14:textId="1AF7540F" w:rsidR="00605FD4" w:rsidRPr="008A5953" w:rsidRDefault="00E2770E" w:rsidP="00EB4D3C">
      <w:pPr>
        <w:pStyle w:val="ListParagraph"/>
        <w:numPr>
          <w:ilvl w:val="2"/>
          <w:numId w:val="2"/>
        </w:numPr>
        <w:spacing w:before="130"/>
        <w:ind w:right="995"/>
        <w:jc w:val="both"/>
        <w:rPr>
          <w:lang w:val="en-US"/>
        </w:rPr>
      </w:pPr>
      <w:r w:rsidRPr="008A5953">
        <w:rPr>
          <w:lang w:val="en-US"/>
        </w:rPr>
        <w:t>name of program</w:t>
      </w:r>
      <w:r w:rsidR="006A301F" w:rsidRPr="008A5953">
        <w:rPr>
          <w:lang w:val="en-US"/>
        </w:rPr>
        <w:t xml:space="preserve"> </w:t>
      </w:r>
      <w:r w:rsidRPr="008A5953">
        <w:rPr>
          <w:lang w:val="en-US"/>
        </w:rPr>
        <w:t>with</w:t>
      </w:r>
      <w:r w:rsidR="006A301F" w:rsidRPr="008A5953">
        <w:rPr>
          <w:lang w:val="en-US"/>
        </w:rPr>
        <w:t xml:space="preserve"> </w:t>
      </w:r>
      <w:r w:rsidRPr="008A5953">
        <w:rPr>
          <w:lang w:val="en-US"/>
        </w:rPr>
        <w:t>PRO</w:t>
      </w:r>
      <w:r w:rsidR="00977D84">
        <w:rPr>
          <w:lang w:val="en-US"/>
        </w:rPr>
        <w:t>AEA</w:t>
      </w:r>
      <w:r w:rsidR="006A301F" w:rsidRPr="008A5953">
        <w:rPr>
          <w:lang w:val="en-US"/>
        </w:rPr>
        <w:t xml:space="preserve"> </w:t>
      </w:r>
      <w:r w:rsidRPr="008A5953">
        <w:rPr>
          <w:lang w:val="en-US"/>
        </w:rPr>
        <w:t>with which an employer</w:t>
      </w:r>
      <w:r w:rsidR="006A301F" w:rsidRPr="008A5953">
        <w:rPr>
          <w:lang w:val="en-US"/>
        </w:rPr>
        <w:t xml:space="preserve"> </w:t>
      </w:r>
      <w:r w:rsidRPr="008A5953">
        <w:rPr>
          <w:lang w:val="en-US"/>
        </w:rPr>
        <w:t>realizes practical work</w:t>
      </w:r>
      <w:r w:rsidR="006A301F" w:rsidRPr="008A5953">
        <w:rPr>
          <w:lang w:val="en-US"/>
        </w:rPr>
        <w:t>.</w:t>
      </w:r>
    </w:p>
    <w:p w14:paraId="00548330" w14:textId="552C3123" w:rsidR="00605FD4" w:rsidRPr="008A5953" w:rsidRDefault="006F6FAE" w:rsidP="008C3ACE">
      <w:pPr>
        <w:pStyle w:val="Heading2"/>
        <w:spacing w:before="129"/>
        <w:ind w:left="1134" w:right="995"/>
        <w:rPr>
          <w:lang w:val="en-US"/>
        </w:rPr>
      </w:pPr>
      <w:r w:rsidRPr="008A5953">
        <w:rPr>
          <w:color w:val="333333"/>
          <w:lang w:val="en-US"/>
        </w:rPr>
        <w:t>Entry in PRO</w:t>
      </w:r>
      <w:r w:rsidR="00DC1334">
        <w:rPr>
          <w:color w:val="333333"/>
          <w:lang w:val="en-US"/>
        </w:rPr>
        <w:t>AEA</w:t>
      </w:r>
      <w:r w:rsidRPr="008A5953">
        <w:rPr>
          <w:color w:val="333333"/>
          <w:lang w:val="en-US"/>
        </w:rPr>
        <w:t xml:space="preserve"> Sub-Register</w:t>
      </w:r>
    </w:p>
    <w:p w14:paraId="45397E03" w14:textId="77777777" w:rsidR="00605FD4" w:rsidRPr="008A5953" w:rsidRDefault="006F6FAE" w:rsidP="008C3ACE">
      <w:pPr>
        <w:spacing w:before="83"/>
        <w:ind w:left="1134" w:right="995"/>
        <w:jc w:val="center"/>
        <w:rPr>
          <w:b/>
          <w:lang w:val="en-US"/>
        </w:rPr>
      </w:pPr>
      <w:r w:rsidRPr="008A5953">
        <w:rPr>
          <w:b/>
          <w:lang w:val="en-US"/>
        </w:rPr>
        <w:t>Article</w:t>
      </w:r>
      <w:r w:rsidR="006A301F" w:rsidRPr="008A5953">
        <w:rPr>
          <w:b/>
          <w:lang w:val="en-US"/>
        </w:rPr>
        <w:t xml:space="preserve"> 13.</w:t>
      </w:r>
    </w:p>
    <w:p w14:paraId="49A40E0F" w14:textId="77777777" w:rsidR="00605FD4" w:rsidRPr="008A5953" w:rsidRDefault="00605FD4" w:rsidP="008C3ACE">
      <w:pPr>
        <w:pStyle w:val="BodyText"/>
        <w:spacing w:before="10"/>
        <w:ind w:left="1134" w:right="995"/>
        <w:jc w:val="both"/>
        <w:rPr>
          <w:b/>
          <w:lang w:val="en-US"/>
        </w:rPr>
      </w:pPr>
    </w:p>
    <w:p w14:paraId="35BC3CED" w14:textId="3FBA8CA3" w:rsidR="00605FD4" w:rsidRPr="008A5953" w:rsidRDefault="00BE2C05" w:rsidP="008C3ACE">
      <w:pPr>
        <w:pStyle w:val="BodyText"/>
        <w:spacing w:line="276" w:lineRule="auto"/>
        <w:ind w:left="1134" w:right="995"/>
        <w:jc w:val="both"/>
        <w:rPr>
          <w:lang w:val="en-US"/>
        </w:rPr>
      </w:pPr>
      <w:r w:rsidRPr="008A5953">
        <w:rPr>
          <w:lang w:val="en-US"/>
        </w:rPr>
        <w:t>Data o</w:t>
      </w:r>
      <w:r w:rsidR="00E72543" w:rsidRPr="008A5953">
        <w:rPr>
          <w:lang w:val="en-US"/>
        </w:rPr>
        <w:t>n other organizations which have been granted</w:t>
      </w:r>
      <w:r w:rsidRPr="008A5953">
        <w:rPr>
          <w:lang w:val="en-US"/>
        </w:rPr>
        <w:t xml:space="preserve"> or revoked</w:t>
      </w:r>
      <w:r w:rsidR="006A301F" w:rsidRPr="008A5953">
        <w:rPr>
          <w:lang w:val="en-US"/>
        </w:rPr>
        <w:t xml:space="preserve"> </w:t>
      </w:r>
      <w:r w:rsidRPr="008A5953">
        <w:rPr>
          <w:lang w:val="en-US"/>
        </w:rPr>
        <w:t>approvals for</w:t>
      </w:r>
      <w:r w:rsidR="006A301F" w:rsidRPr="008A5953">
        <w:rPr>
          <w:lang w:val="en-US"/>
        </w:rPr>
        <w:t xml:space="preserve"> </w:t>
      </w:r>
      <w:r w:rsidRPr="008A5953">
        <w:rPr>
          <w:lang w:val="en-US"/>
        </w:rPr>
        <w:t>acquiring the status of PRO</w:t>
      </w:r>
      <w:r w:rsidR="00DC1334">
        <w:rPr>
          <w:lang w:val="en-US"/>
        </w:rPr>
        <w:t>AEA</w:t>
      </w:r>
      <w:r w:rsidR="006A301F" w:rsidRPr="008A5953">
        <w:rPr>
          <w:lang w:val="en-US"/>
        </w:rPr>
        <w:t xml:space="preserve"> </w:t>
      </w:r>
      <w:r w:rsidRPr="008A5953">
        <w:rPr>
          <w:lang w:val="en-US"/>
        </w:rPr>
        <w:t>shall be entered by the Agency</w:t>
      </w:r>
      <w:r w:rsidR="006A301F" w:rsidRPr="008A5953">
        <w:rPr>
          <w:lang w:val="en-US"/>
        </w:rPr>
        <w:t xml:space="preserve"> </w:t>
      </w:r>
      <w:r w:rsidRPr="008A5953">
        <w:rPr>
          <w:lang w:val="en-US"/>
        </w:rPr>
        <w:t>in the PRO</w:t>
      </w:r>
      <w:r w:rsidR="00DC1334">
        <w:rPr>
          <w:lang w:val="en-US"/>
        </w:rPr>
        <w:t>AEA</w:t>
      </w:r>
      <w:r w:rsidRPr="008A5953">
        <w:rPr>
          <w:lang w:val="en-US"/>
        </w:rPr>
        <w:t xml:space="preserve"> Sub-Register</w:t>
      </w:r>
      <w:r w:rsidR="006A301F" w:rsidRPr="008A5953">
        <w:rPr>
          <w:lang w:val="en-US"/>
        </w:rPr>
        <w:t xml:space="preserve"> </w:t>
      </w:r>
      <w:r w:rsidRPr="008A5953">
        <w:rPr>
          <w:lang w:val="en-US"/>
        </w:rPr>
        <w:t>on the day which follows the day of adoption of the ruling</w:t>
      </w:r>
      <w:r w:rsidR="006A301F" w:rsidRPr="008A5953">
        <w:rPr>
          <w:lang w:val="en-US"/>
        </w:rPr>
        <w:t xml:space="preserve"> </w:t>
      </w:r>
      <w:r w:rsidRPr="008A5953">
        <w:rPr>
          <w:lang w:val="en-US"/>
        </w:rPr>
        <w:t>on approval or</w:t>
      </w:r>
      <w:r w:rsidR="006A301F" w:rsidRPr="008A5953">
        <w:rPr>
          <w:lang w:val="en-US"/>
        </w:rPr>
        <w:t xml:space="preserve"> </w:t>
      </w:r>
      <w:r w:rsidR="00E72543" w:rsidRPr="008A5953">
        <w:rPr>
          <w:lang w:val="en-US"/>
        </w:rPr>
        <w:t>revoc</w:t>
      </w:r>
      <w:r w:rsidRPr="008A5953">
        <w:rPr>
          <w:lang w:val="en-US"/>
        </w:rPr>
        <w:t>ation of approval</w:t>
      </w:r>
      <w:r w:rsidR="006A301F" w:rsidRPr="008A5953">
        <w:rPr>
          <w:lang w:val="en-US"/>
        </w:rPr>
        <w:t>.</w:t>
      </w:r>
    </w:p>
    <w:p w14:paraId="117A2405" w14:textId="47E6010F" w:rsidR="00605FD4" w:rsidRPr="008A5953" w:rsidRDefault="00E72543" w:rsidP="008C3ACE">
      <w:pPr>
        <w:pStyle w:val="BodyText"/>
        <w:spacing w:before="89" w:line="276" w:lineRule="auto"/>
        <w:ind w:left="1134" w:right="995"/>
        <w:jc w:val="both"/>
        <w:rPr>
          <w:lang w:val="en-US"/>
        </w:rPr>
      </w:pPr>
      <w:r w:rsidRPr="008A5953">
        <w:rPr>
          <w:lang w:val="en-US"/>
        </w:rPr>
        <w:t>Data on primary and secondary schools that have been granted or revoked approvals for acquiring the status of PRO</w:t>
      </w:r>
      <w:r w:rsidR="00444882">
        <w:rPr>
          <w:lang w:val="en-US"/>
        </w:rPr>
        <w:t>AEA</w:t>
      </w:r>
      <w:r w:rsidRPr="008A5953">
        <w:rPr>
          <w:lang w:val="en-US"/>
        </w:rPr>
        <w:t xml:space="preserve"> shall be entered by the Agency in the PRO</w:t>
      </w:r>
      <w:r w:rsidR="00444882">
        <w:rPr>
          <w:lang w:val="en-US"/>
        </w:rPr>
        <w:t>AEA</w:t>
      </w:r>
      <w:r w:rsidRPr="008A5953">
        <w:rPr>
          <w:lang w:val="en-US"/>
        </w:rPr>
        <w:t xml:space="preserve"> Sub-Register on the next day from the day of submission of the notification on approval or revocation of approval by the Ministry</w:t>
      </w:r>
      <w:r w:rsidR="006A301F" w:rsidRPr="008A5953">
        <w:rPr>
          <w:lang w:val="en-US"/>
        </w:rPr>
        <w:t>.</w:t>
      </w:r>
    </w:p>
    <w:p w14:paraId="15C49814" w14:textId="77777777" w:rsidR="00605FD4" w:rsidRPr="008A5953" w:rsidRDefault="00E72543" w:rsidP="008C3ACE">
      <w:pPr>
        <w:pStyle w:val="BodyText"/>
        <w:spacing w:before="90" w:line="278" w:lineRule="auto"/>
        <w:ind w:left="1134" w:right="995"/>
        <w:jc w:val="both"/>
        <w:rPr>
          <w:lang w:val="en-US"/>
        </w:rPr>
      </w:pPr>
      <w:r w:rsidRPr="008A5953">
        <w:rPr>
          <w:lang w:val="en-US"/>
        </w:rPr>
        <w:t>Data on employers where practical work is realized are entered by the Agency together with the data from paragraphs 1 and 2 of this Article</w:t>
      </w:r>
      <w:r w:rsidR="006A301F" w:rsidRPr="008A5953">
        <w:rPr>
          <w:lang w:val="en-US"/>
        </w:rPr>
        <w:t>.</w:t>
      </w:r>
    </w:p>
    <w:p w14:paraId="6A96CD44" w14:textId="77777777" w:rsidR="00E72543" w:rsidRPr="008A5953" w:rsidRDefault="00E72543" w:rsidP="008D32F2">
      <w:pPr>
        <w:pStyle w:val="BodyText"/>
        <w:spacing w:before="90" w:line="278" w:lineRule="auto"/>
        <w:ind w:left="1134" w:right="995"/>
        <w:jc w:val="both"/>
        <w:rPr>
          <w:lang w:val="en-US"/>
        </w:rPr>
      </w:pPr>
      <w:r w:rsidRPr="008A5953">
        <w:rPr>
          <w:lang w:val="en-US"/>
        </w:rPr>
        <w:t xml:space="preserve">Data on primary and secondary schools referred to in paragraph 2 of this Article shall be submitted by the </w:t>
      </w:r>
    </w:p>
    <w:p w14:paraId="364DA57C" w14:textId="77777777" w:rsidR="00605FD4" w:rsidRPr="008A5953" w:rsidRDefault="00E72543" w:rsidP="008C3ACE">
      <w:pPr>
        <w:pStyle w:val="BodyText"/>
        <w:spacing w:before="37"/>
        <w:ind w:left="1134" w:right="995"/>
        <w:jc w:val="both"/>
        <w:rPr>
          <w:lang w:val="en-US"/>
        </w:rPr>
      </w:pPr>
      <w:r w:rsidRPr="008A5953">
        <w:rPr>
          <w:lang w:val="en-US"/>
        </w:rPr>
        <w:t>Ministry to the Agency in electronic form as well, in accordance with Article 12 of this Rulebook</w:t>
      </w:r>
      <w:r w:rsidR="006A301F" w:rsidRPr="008A5953">
        <w:rPr>
          <w:lang w:val="en-US"/>
        </w:rPr>
        <w:t>.</w:t>
      </w:r>
    </w:p>
    <w:p w14:paraId="6BDEF46B" w14:textId="6760D83E" w:rsidR="008C3ACE" w:rsidRDefault="00E72543" w:rsidP="008C3ACE">
      <w:pPr>
        <w:pStyle w:val="Heading2"/>
        <w:spacing w:before="129" w:line="319" w:lineRule="auto"/>
        <w:ind w:left="1134" w:right="995"/>
        <w:rPr>
          <w:color w:val="333333"/>
          <w:lang w:val="en-US"/>
        </w:rPr>
      </w:pPr>
      <w:r w:rsidRPr="008A5953">
        <w:rPr>
          <w:color w:val="333333"/>
          <w:lang w:val="en-US"/>
        </w:rPr>
        <w:t>Assigning PRO</w:t>
      </w:r>
      <w:r w:rsidR="005A7F7D">
        <w:rPr>
          <w:color w:val="333333"/>
          <w:lang w:val="en-US"/>
        </w:rPr>
        <w:t>AEA</w:t>
      </w:r>
      <w:r w:rsidRPr="008A5953">
        <w:rPr>
          <w:color w:val="333333"/>
          <w:lang w:val="en-US"/>
        </w:rPr>
        <w:t xml:space="preserve"> code and PRO</w:t>
      </w:r>
      <w:r w:rsidR="005A7F7D">
        <w:rPr>
          <w:color w:val="333333"/>
          <w:lang w:val="en-US"/>
        </w:rPr>
        <w:t>AEA</w:t>
      </w:r>
      <w:r w:rsidRPr="008A5953">
        <w:rPr>
          <w:color w:val="333333"/>
          <w:lang w:val="en-US"/>
        </w:rPr>
        <w:t xml:space="preserve"> program code</w:t>
      </w:r>
    </w:p>
    <w:p w14:paraId="5BD26295" w14:textId="4CDA403B" w:rsidR="00605FD4" w:rsidRPr="008A5953" w:rsidRDefault="00E72543" w:rsidP="008C3ACE">
      <w:pPr>
        <w:pStyle w:val="Heading2"/>
        <w:spacing w:before="129" w:line="319" w:lineRule="auto"/>
        <w:ind w:left="1134" w:right="995"/>
        <w:rPr>
          <w:lang w:val="en-US"/>
        </w:rPr>
      </w:pPr>
      <w:r w:rsidRPr="008A5953">
        <w:rPr>
          <w:lang w:val="en-US"/>
        </w:rPr>
        <w:t>Article</w:t>
      </w:r>
      <w:r w:rsidR="006A301F" w:rsidRPr="008A5953">
        <w:rPr>
          <w:lang w:val="en-US"/>
        </w:rPr>
        <w:t xml:space="preserve"> 14.</w:t>
      </w:r>
    </w:p>
    <w:p w14:paraId="3A10512B" w14:textId="087DE3A6" w:rsidR="00605FD4" w:rsidRPr="008A5953" w:rsidRDefault="00E72543" w:rsidP="00EB4D3C">
      <w:pPr>
        <w:pStyle w:val="BodyText"/>
        <w:spacing w:before="179"/>
        <w:ind w:left="1134" w:right="995"/>
        <w:jc w:val="both"/>
        <w:rPr>
          <w:lang w:val="en-US"/>
        </w:rPr>
      </w:pPr>
      <w:r w:rsidRPr="008A5953">
        <w:rPr>
          <w:lang w:val="en-US"/>
        </w:rPr>
        <w:t>PRO</w:t>
      </w:r>
      <w:r w:rsidR="005A7F7D">
        <w:rPr>
          <w:lang w:val="en-US"/>
        </w:rPr>
        <w:t>AEA</w:t>
      </w:r>
      <w:r w:rsidR="006A301F" w:rsidRPr="008A5953">
        <w:rPr>
          <w:lang w:val="en-US"/>
        </w:rPr>
        <w:t xml:space="preserve"> </w:t>
      </w:r>
      <w:r w:rsidRPr="008A5953">
        <w:rPr>
          <w:lang w:val="en-US"/>
        </w:rPr>
        <w:t xml:space="preserve">that receives approval for the program for the first time shall be assigned a five-digit code by the </w:t>
      </w:r>
      <w:r w:rsidR="00E2778B" w:rsidRPr="008A5953">
        <w:rPr>
          <w:lang w:val="en-US"/>
        </w:rPr>
        <w:t>Agency under</w:t>
      </w:r>
      <w:r w:rsidRPr="008A5953">
        <w:rPr>
          <w:lang w:val="en-US"/>
        </w:rPr>
        <w:t xml:space="preserve"> which it is kept in the PRO</w:t>
      </w:r>
      <w:r w:rsidR="005A7F7D">
        <w:rPr>
          <w:lang w:val="en-US"/>
        </w:rPr>
        <w:t>AEA</w:t>
      </w:r>
      <w:r w:rsidRPr="008A5953">
        <w:rPr>
          <w:lang w:val="en-US"/>
        </w:rPr>
        <w:t xml:space="preserve"> Sub-Register</w:t>
      </w:r>
      <w:r w:rsidR="006A301F" w:rsidRPr="008A5953">
        <w:rPr>
          <w:lang w:val="en-US"/>
        </w:rPr>
        <w:t>.</w:t>
      </w:r>
    </w:p>
    <w:p w14:paraId="1F06BA56" w14:textId="1820E46F" w:rsidR="00605FD4" w:rsidRPr="008A5953" w:rsidRDefault="00E72543" w:rsidP="008C3ACE">
      <w:pPr>
        <w:pStyle w:val="BodyText"/>
        <w:spacing w:before="129" w:line="362" w:lineRule="auto"/>
        <w:ind w:left="1134" w:right="995"/>
        <w:jc w:val="both"/>
        <w:rPr>
          <w:lang w:val="en-US"/>
        </w:rPr>
      </w:pPr>
      <w:r w:rsidRPr="008A5953">
        <w:rPr>
          <w:lang w:val="en-US"/>
        </w:rPr>
        <w:t>Agency sh</w:t>
      </w:r>
      <w:r w:rsidR="00B900F9" w:rsidRPr="008A5953">
        <w:rPr>
          <w:lang w:val="en-US"/>
        </w:rPr>
        <w:t>all assign a program code to</w:t>
      </w:r>
      <w:r w:rsidR="006A301F" w:rsidRPr="008A5953">
        <w:rPr>
          <w:lang w:val="en-US"/>
        </w:rPr>
        <w:t xml:space="preserve"> </w:t>
      </w:r>
      <w:r w:rsidR="00B900F9" w:rsidRPr="008A5953">
        <w:rPr>
          <w:lang w:val="en-US"/>
        </w:rPr>
        <w:t>PRO</w:t>
      </w:r>
      <w:r w:rsidR="005A7F7D">
        <w:rPr>
          <w:lang w:val="en-US"/>
        </w:rPr>
        <w:t>AEA</w:t>
      </w:r>
      <w:r w:rsidR="006A301F" w:rsidRPr="008A5953">
        <w:rPr>
          <w:lang w:val="en-US"/>
        </w:rPr>
        <w:t xml:space="preserve"> </w:t>
      </w:r>
      <w:r w:rsidR="00B900F9" w:rsidRPr="008A5953">
        <w:rPr>
          <w:lang w:val="en-US"/>
        </w:rPr>
        <w:t xml:space="preserve">which has been granted </w:t>
      </w:r>
      <w:r w:rsidR="00E2778B" w:rsidRPr="008A5953">
        <w:rPr>
          <w:lang w:val="en-US"/>
        </w:rPr>
        <w:t xml:space="preserve">approval </w:t>
      </w:r>
      <w:r w:rsidR="00E2778B">
        <w:rPr>
          <w:lang w:val="en-US"/>
        </w:rPr>
        <w:t>in</w:t>
      </w:r>
      <w:r w:rsidR="005A7F7D">
        <w:rPr>
          <w:lang w:val="en-US"/>
        </w:rPr>
        <w:t xml:space="preserve"> accordance with the law</w:t>
      </w:r>
      <w:r w:rsidR="00B900F9" w:rsidRPr="008A5953">
        <w:rPr>
          <w:lang w:val="en-US"/>
        </w:rPr>
        <w:t>. Program code</w:t>
      </w:r>
      <w:r w:rsidR="006A301F" w:rsidRPr="008A5953">
        <w:rPr>
          <w:lang w:val="en-US"/>
        </w:rPr>
        <w:t xml:space="preserve"> </w:t>
      </w:r>
      <w:r w:rsidR="00B900F9" w:rsidRPr="008A5953">
        <w:rPr>
          <w:lang w:val="en-US"/>
        </w:rPr>
        <w:t>consists of</w:t>
      </w:r>
      <w:r w:rsidR="006A301F" w:rsidRPr="008A5953">
        <w:rPr>
          <w:lang w:val="en-US"/>
        </w:rPr>
        <w:t xml:space="preserve"> 13 </w:t>
      </w:r>
      <w:r w:rsidR="00B900F9" w:rsidRPr="008A5953">
        <w:rPr>
          <w:lang w:val="en-US"/>
        </w:rPr>
        <w:t>digits</w:t>
      </w:r>
      <w:r w:rsidR="006A301F" w:rsidRPr="008A5953">
        <w:rPr>
          <w:lang w:val="en-US"/>
        </w:rPr>
        <w:t xml:space="preserve">, </w:t>
      </w:r>
      <w:r w:rsidR="00B900F9" w:rsidRPr="008A5953">
        <w:rPr>
          <w:lang w:val="en-US"/>
        </w:rPr>
        <w:t>as follows</w:t>
      </w:r>
      <w:r w:rsidR="006A301F" w:rsidRPr="008A5953">
        <w:rPr>
          <w:lang w:val="en-US"/>
        </w:rPr>
        <w:t>:</w:t>
      </w:r>
    </w:p>
    <w:p w14:paraId="6027354E" w14:textId="155B0872" w:rsidR="00605FD4" w:rsidRPr="008A5953" w:rsidRDefault="00B900F9" w:rsidP="008C3ACE">
      <w:pPr>
        <w:pStyle w:val="ListParagraph"/>
        <w:numPr>
          <w:ilvl w:val="0"/>
          <w:numId w:val="1"/>
        </w:numPr>
        <w:tabs>
          <w:tab w:val="left" w:pos="2281"/>
        </w:tabs>
        <w:spacing w:before="0" w:line="250" w:lineRule="exact"/>
        <w:ind w:left="1985" w:right="995" w:hanging="425"/>
        <w:jc w:val="both"/>
        <w:rPr>
          <w:lang w:val="en-US"/>
        </w:rPr>
      </w:pPr>
      <w:r w:rsidRPr="008A5953">
        <w:rPr>
          <w:lang w:val="en-US"/>
        </w:rPr>
        <w:t>PRO</w:t>
      </w:r>
      <w:r w:rsidR="005A7F7D">
        <w:rPr>
          <w:lang w:val="en-US"/>
        </w:rPr>
        <w:t>AEA</w:t>
      </w:r>
      <w:r w:rsidRPr="008A5953">
        <w:rPr>
          <w:lang w:val="en-US"/>
        </w:rPr>
        <w:t xml:space="preserve"> registration number</w:t>
      </w:r>
      <w:r w:rsidR="006A301F" w:rsidRPr="008A5953">
        <w:rPr>
          <w:lang w:val="en-US"/>
        </w:rPr>
        <w:t xml:space="preserve"> </w:t>
      </w:r>
      <w:r w:rsidRPr="008A5953">
        <w:rPr>
          <w:lang w:val="en-US"/>
        </w:rPr>
        <w:t>comprising five digits</w:t>
      </w:r>
      <w:r w:rsidR="006A301F" w:rsidRPr="008A5953">
        <w:rPr>
          <w:lang w:val="en-US"/>
        </w:rPr>
        <w:t>;</w:t>
      </w:r>
    </w:p>
    <w:p w14:paraId="5B34D6CA" w14:textId="032F67FF" w:rsidR="00605FD4" w:rsidRPr="008A5953" w:rsidRDefault="00B900F9" w:rsidP="008C3ACE">
      <w:pPr>
        <w:pStyle w:val="ListParagraph"/>
        <w:numPr>
          <w:ilvl w:val="0"/>
          <w:numId w:val="1"/>
        </w:numPr>
        <w:tabs>
          <w:tab w:val="left" w:pos="2281"/>
        </w:tabs>
        <w:ind w:left="1985" w:right="995" w:hanging="425"/>
        <w:jc w:val="both"/>
        <w:rPr>
          <w:lang w:val="en-US"/>
        </w:rPr>
      </w:pPr>
      <w:r w:rsidRPr="008A5953">
        <w:rPr>
          <w:lang w:val="en-US"/>
        </w:rPr>
        <w:t>number of program of PRO</w:t>
      </w:r>
      <w:r w:rsidR="005A7F7D">
        <w:rPr>
          <w:lang w:val="en-US"/>
        </w:rPr>
        <w:t>AEA</w:t>
      </w:r>
      <w:r w:rsidR="006A301F" w:rsidRPr="008A5953">
        <w:rPr>
          <w:lang w:val="en-US"/>
        </w:rPr>
        <w:t xml:space="preserve"> </w:t>
      </w:r>
      <w:r w:rsidRPr="008A5953">
        <w:rPr>
          <w:lang w:val="en-US"/>
        </w:rPr>
        <w:t>comprising three digits</w:t>
      </w:r>
      <w:r w:rsidR="006A301F" w:rsidRPr="008A5953">
        <w:rPr>
          <w:lang w:val="en-US"/>
        </w:rPr>
        <w:t>;</w:t>
      </w:r>
    </w:p>
    <w:p w14:paraId="1520DAFA" w14:textId="61374094" w:rsidR="00605FD4" w:rsidRPr="008A5953" w:rsidRDefault="00B900F9" w:rsidP="008C3ACE">
      <w:pPr>
        <w:pStyle w:val="ListParagraph"/>
        <w:numPr>
          <w:ilvl w:val="0"/>
          <w:numId w:val="1"/>
        </w:numPr>
        <w:tabs>
          <w:tab w:val="left" w:pos="2281"/>
        </w:tabs>
        <w:spacing w:line="276" w:lineRule="auto"/>
        <w:ind w:left="1985" w:right="995" w:hanging="425"/>
        <w:jc w:val="both"/>
        <w:rPr>
          <w:lang w:val="en-US"/>
        </w:rPr>
      </w:pPr>
      <w:r w:rsidRPr="008A5953">
        <w:rPr>
          <w:lang w:val="en-US"/>
        </w:rPr>
        <w:t>type of adult education activity that contains one character</w:t>
      </w:r>
      <w:r w:rsidR="006A301F" w:rsidRPr="008A5953">
        <w:rPr>
          <w:lang w:val="en-US"/>
        </w:rPr>
        <w:t xml:space="preserve"> </w:t>
      </w:r>
      <w:r w:rsidRPr="008A5953">
        <w:rPr>
          <w:lang w:val="en-US"/>
        </w:rPr>
        <w:t>–</w:t>
      </w:r>
      <w:r w:rsidR="006A301F" w:rsidRPr="008A5953">
        <w:rPr>
          <w:lang w:val="en-US"/>
        </w:rPr>
        <w:t xml:space="preserve"> </w:t>
      </w:r>
      <w:r w:rsidRPr="008A5953">
        <w:rPr>
          <w:lang w:val="en-US"/>
        </w:rPr>
        <w:t xml:space="preserve">for </w:t>
      </w:r>
      <w:r w:rsidR="008D3676">
        <w:rPr>
          <w:lang w:val="en-US"/>
        </w:rPr>
        <w:t>non -</w:t>
      </w:r>
      <w:r w:rsidRPr="008A5953">
        <w:rPr>
          <w:lang w:val="en-US"/>
        </w:rPr>
        <w:t>formal education of adults by which competencies</w:t>
      </w:r>
      <w:r w:rsidR="006A301F" w:rsidRPr="008A5953">
        <w:rPr>
          <w:lang w:val="en-US"/>
        </w:rPr>
        <w:t xml:space="preserve"> </w:t>
      </w:r>
      <w:r w:rsidRPr="008A5953">
        <w:rPr>
          <w:lang w:val="en-US"/>
        </w:rPr>
        <w:t>and</w:t>
      </w:r>
      <w:r w:rsidR="006A301F" w:rsidRPr="008A5953">
        <w:rPr>
          <w:lang w:val="en-US"/>
        </w:rPr>
        <w:t>/</w:t>
      </w:r>
      <w:r w:rsidRPr="008A5953">
        <w:rPr>
          <w:lang w:val="en-US"/>
        </w:rPr>
        <w:t>or qualifications are acquired for performing, im</w:t>
      </w:r>
      <w:r w:rsidR="008D3676">
        <w:rPr>
          <w:lang w:val="en-US"/>
        </w:rPr>
        <w:t>p</w:t>
      </w:r>
      <w:r w:rsidRPr="008A5953">
        <w:rPr>
          <w:lang w:val="en-US"/>
        </w:rPr>
        <w:t>roving or</w:t>
      </w:r>
      <w:r w:rsidR="006A301F" w:rsidRPr="008A5953">
        <w:rPr>
          <w:lang w:val="en-US"/>
        </w:rPr>
        <w:t xml:space="preserve"> </w:t>
      </w:r>
      <w:r w:rsidRPr="008A5953">
        <w:rPr>
          <w:lang w:val="en-US"/>
        </w:rPr>
        <w:t>changing occupation, job</w:t>
      </w:r>
      <w:r w:rsidR="006A301F" w:rsidRPr="008A5953">
        <w:rPr>
          <w:lang w:val="en-US"/>
        </w:rPr>
        <w:t xml:space="preserve">, </w:t>
      </w:r>
      <w:r w:rsidRPr="008A5953">
        <w:rPr>
          <w:lang w:val="en-US"/>
        </w:rPr>
        <w:t>job function</w:t>
      </w:r>
      <w:r w:rsidR="006A301F" w:rsidRPr="008A5953">
        <w:rPr>
          <w:lang w:val="en-US"/>
        </w:rPr>
        <w:t xml:space="preserve"> </w:t>
      </w:r>
      <w:r w:rsidRPr="008A5953">
        <w:rPr>
          <w:lang w:val="en-US"/>
        </w:rPr>
        <w:t>or work operation - number</w:t>
      </w:r>
      <w:r w:rsidR="006A301F" w:rsidRPr="008A5953">
        <w:rPr>
          <w:lang w:val="en-US"/>
        </w:rPr>
        <w:t xml:space="preserve"> 1</w:t>
      </w:r>
      <w:r w:rsidRPr="008A5953">
        <w:rPr>
          <w:lang w:val="en-US"/>
        </w:rPr>
        <w:t xml:space="preserve"> is assigned</w:t>
      </w:r>
      <w:r w:rsidR="006A301F" w:rsidRPr="008A5953">
        <w:rPr>
          <w:lang w:val="en-US"/>
        </w:rPr>
        <w:t xml:space="preserve">, </w:t>
      </w:r>
      <w:r w:rsidRPr="008A5953">
        <w:rPr>
          <w:lang w:val="en-US"/>
        </w:rPr>
        <w:t>for education of adults</w:t>
      </w:r>
    </w:p>
    <w:p w14:paraId="287D6943" w14:textId="746E425F" w:rsidR="00605FD4" w:rsidRPr="008A5953" w:rsidRDefault="00B900F9" w:rsidP="008C3ACE">
      <w:pPr>
        <w:pStyle w:val="BodyText"/>
        <w:spacing w:line="276" w:lineRule="auto"/>
        <w:ind w:left="1985" w:right="995"/>
        <w:jc w:val="both"/>
        <w:rPr>
          <w:lang w:val="en-US"/>
        </w:rPr>
      </w:pPr>
      <w:r w:rsidRPr="008A5953">
        <w:rPr>
          <w:lang w:val="en-US"/>
        </w:rPr>
        <w:t>by which knowledge</w:t>
      </w:r>
      <w:r w:rsidR="006A301F" w:rsidRPr="008A5953">
        <w:rPr>
          <w:lang w:val="en-US"/>
        </w:rPr>
        <w:t xml:space="preserve">, </w:t>
      </w:r>
      <w:r w:rsidRPr="008A5953">
        <w:rPr>
          <w:lang w:val="en-US"/>
        </w:rPr>
        <w:t>skills and abilities</w:t>
      </w:r>
      <w:r w:rsidR="006A301F" w:rsidRPr="008A5953">
        <w:rPr>
          <w:lang w:val="en-US"/>
        </w:rPr>
        <w:t xml:space="preserve"> </w:t>
      </w:r>
      <w:r w:rsidRPr="008A5953">
        <w:rPr>
          <w:lang w:val="en-US"/>
        </w:rPr>
        <w:t>are improved</w:t>
      </w:r>
      <w:r w:rsidR="006A301F" w:rsidRPr="008A5953">
        <w:rPr>
          <w:lang w:val="en-US"/>
        </w:rPr>
        <w:t xml:space="preserve">, </w:t>
      </w:r>
      <w:r w:rsidRPr="008A5953">
        <w:rPr>
          <w:lang w:val="en-US"/>
        </w:rPr>
        <w:t>aimed at</w:t>
      </w:r>
      <w:r w:rsidR="006A301F" w:rsidRPr="008A5953">
        <w:rPr>
          <w:lang w:val="en-US"/>
        </w:rPr>
        <w:t xml:space="preserve"> </w:t>
      </w:r>
      <w:r w:rsidRPr="008A5953">
        <w:rPr>
          <w:lang w:val="en-US"/>
        </w:rPr>
        <w:t>personal and professional development and socially responsible behavior, improving life quality</w:t>
      </w:r>
      <w:r w:rsidR="006A301F" w:rsidRPr="008A5953">
        <w:rPr>
          <w:lang w:val="en-US"/>
        </w:rPr>
        <w:t xml:space="preserve">, </w:t>
      </w:r>
      <w:r w:rsidRPr="008A5953">
        <w:rPr>
          <w:lang w:val="en-US"/>
        </w:rPr>
        <w:t>general education and culture</w:t>
      </w:r>
      <w:r w:rsidR="006A301F" w:rsidRPr="008A5953">
        <w:rPr>
          <w:lang w:val="en-US"/>
        </w:rPr>
        <w:t xml:space="preserve"> </w:t>
      </w:r>
      <w:r w:rsidRPr="008A5953">
        <w:rPr>
          <w:lang w:val="en-US"/>
        </w:rPr>
        <w:t xml:space="preserve">(by </w:t>
      </w:r>
      <w:r w:rsidR="001479B8">
        <w:rPr>
          <w:lang w:val="en-US"/>
        </w:rPr>
        <w:t xml:space="preserve">non - </w:t>
      </w:r>
      <w:r w:rsidRPr="008A5953">
        <w:rPr>
          <w:lang w:val="en-US"/>
        </w:rPr>
        <w:t>formal education and informal</w:t>
      </w:r>
      <w:r w:rsidR="006A301F" w:rsidRPr="008A5953">
        <w:rPr>
          <w:lang w:val="en-US"/>
        </w:rPr>
        <w:t xml:space="preserve"> </w:t>
      </w:r>
      <w:r w:rsidRPr="008A5953">
        <w:rPr>
          <w:lang w:val="en-US"/>
        </w:rPr>
        <w:t>learning</w:t>
      </w:r>
      <w:r w:rsidR="00197C83" w:rsidRPr="008A5953">
        <w:rPr>
          <w:lang w:val="en-US"/>
        </w:rPr>
        <w:t>) - number</w:t>
      </w:r>
      <w:r w:rsidR="006A301F" w:rsidRPr="008A5953">
        <w:rPr>
          <w:lang w:val="en-US"/>
        </w:rPr>
        <w:t xml:space="preserve"> 2</w:t>
      </w:r>
      <w:r w:rsidR="00197C83" w:rsidRPr="008A5953">
        <w:rPr>
          <w:lang w:val="en-US"/>
        </w:rPr>
        <w:t xml:space="preserve"> is assigned, for career guidance and counseling -</w:t>
      </w:r>
      <w:r w:rsidR="006A301F" w:rsidRPr="008A5953">
        <w:rPr>
          <w:lang w:val="en-US"/>
        </w:rPr>
        <w:t xml:space="preserve"> </w:t>
      </w:r>
      <w:r w:rsidR="00197C83" w:rsidRPr="008A5953">
        <w:rPr>
          <w:lang w:val="en-US"/>
        </w:rPr>
        <w:t>number</w:t>
      </w:r>
      <w:r w:rsidR="006A301F" w:rsidRPr="008A5953">
        <w:rPr>
          <w:lang w:val="en-US"/>
        </w:rPr>
        <w:t xml:space="preserve"> 3</w:t>
      </w:r>
      <w:r w:rsidR="00197C83" w:rsidRPr="008A5953">
        <w:rPr>
          <w:lang w:val="en-US"/>
        </w:rPr>
        <w:t xml:space="preserve"> is assigned,</w:t>
      </w:r>
      <w:r w:rsidR="006A301F" w:rsidRPr="008A5953">
        <w:rPr>
          <w:lang w:val="en-US"/>
        </w:rPr>
        <w:t xml:space="preserve"> </w:t>
      </w:r>
      <w:r w:rsidR="00197C83" w:rsidRPr="008A5953">
        <w:rPr>
          <w:lang w:val="en-US"/>
        </w:rPr>
        <w:t xml:space="preserve">and for recognition </w:t>
      </w:r>
      <w:r w:rsidR="008D32F2" w:rsidRPr="008A5953">
        <w:rPr>
          <w:lang w:val="en-US"/>
        </w:rPr>
        <w:t xml:space="preserve">of </w:t>
      </w:r>
      <w:r w:rsidR="008D32F2">
        <w:rPr>
          <w:lang w:val="en-US"/>
        </w:rPr>
        <w:t>prior</w:t>
      </w:r>
      <w:r w:rsidR="001479B8">
        <w:rPr>
          <w:lang w:val="en-US"/>
        </w:rPr>
        <w:t xml:space="preserve"> </w:t>
      </w:r>
      <w:proofErr w:type="gramStart"/>
      <w:r w:rsidR="001479B8">
        <w:rPr>
          <w:lang w:val="en-US"/>
        </w:rPr>
        <w:t xml:space="preserve">learning </w:t>
      </w:r>
      <w:r w:rsidR="00197C83" w:rsidRPr="008A5953">
        <w:rPr>
          <w:lang w:val="en-US"/>
        </w:rPr>
        <w:t>,</w:t>
      </w:r>
      <w:proofErr w:type="gramEnd"/>
      <w:r w:rsidR="006A301F" w:rsidRPr="008A5953">
        <w:rPr>
          <w:lang w:val="en-US"/>
        </w:rPr>
        <w:t xml:space="preserve"> </w:t>
      </w:r>
      <w:r w:rsidR="00197C83" w:rsidRPr="008A5953">
        <w:rPr>
          <w:lang w:val="en-US"/>
        </w:rPr>
        <w:t>number</w:t>
      </w:r>
      <w:r w:rsidR="006A301F" w:rsidRPr="008A5953">
        <w:rPr>
          <w:lang w:val="en-US"/>
        </w:rPr>
        <w:t xml:space="preserve"> 4</w:t>
      </w:r>
      <w:r w:rsidR="00197C83" w:rsidRPr="008A5953">
        <w:rPr>
          <w:lang w:val="en-US"/>
        </w:rPr>
        <w:t xml:space="preserve"> is assigned</w:t>
      </w:r>
      <w:r w:rsidR="006A301F" w:rsidRPr="008A5953">
        <w:rPr>
          <w:lang w:val="en-US"/>
        </w:rPr>
        <w:t>;</w:t>
      </w:r>
    </w:p>
    <w:p w14:paraId="6E3BEAE8" w14:textId="0846B9F5" w:rsidR="00605FD4" w:rsidRPr="008A5953" w:rsidRDefault="00197C83" w:rsidP="008C3ACE">
      <w:pPr>
        <w:pStyle w:val="ListParagraph"/>
        <w:numPr>
          <w:ilvl w:val="0"/>
          <w:numId w:val="1"/>
        </w:numPr>
        <w:tabs>
          <w:tab w:val="left" w:pos="2281"/>
        </w:tabs>
        <w:spacing w:before="90"/>
        <w:ind w:left="1985" w:right="995" w:hanging="425"/>
        <w:jc w:val="both"/>
        <w:rPr>
          <w:lang w:val="en-US"/>
        </w:rPr>
      </w:pPr>
      <w:r w:rsidRPr="008A5953">
        <w:rPr>
          <w:lang w:val="en-US"/>
        </w:rPr>
        <w:t xml:space="preserve">sub-sector ISCED 13-F under </w:t>
      </w:r>
      <w:r w:rsidR="00FF5DDD">
        <w:rPr>
          <w:lang w:val="en-US"/>
        </w:rPr>
        <w:t>C</w:t>
      </w:r>
      <w:r w:rsidRPr="008A5953">
        <w:rPr>
          <w:lang w:val="en-US"/>
        </w:rPr>
        <w:t>LAS</w:t>
      </w:r>
      <w:r w:rsidR="00FF5DDD">
        <w:rPr>
          <w:lang w:val="en-US"/>
        </w:rPr>
        <w:t>S</w:t>
      </w:r>
      <w:r w:rsidRPr="008A5953">
        <w:rPr>
          <w:lang w:val="en-US"/>
        </w:rPr>
        <w:t>NQFS</w:t>
      </w:r>
      <w:r w:rsidR="006A301F" w:rsidRPr="008A5953">
        <w:rPr>
          <w:lang w:val="en-US"/>
        </w:rPr>
        <w:t xml:space="preserve"> </w:t>
      </w:r>
      <w:r w:rsidRPr="008A5953">
        <w:rPr>
          <w:lang w:val="en-US"/>
        </w:rPr>
        <w:t>which contains four numbers/digits</w:t>
      </w:r>
      <w:r w:rsidR="006A301F" w:rsidRPr="008A5953">
        <w:rPr>
          <w:lang w:val="en-US"/>
        </w:rPr>
        <w:t>.</w:t>
      </w:r>
    </w:p>
    <w:p w14:paraId="71579E1C" w14:textId="77777777" w:rsidR="00D760B9" w:rsidRDefault="00D760B9" w:rsidP="008C3ACE">
      <w:pPr>
        <w:pStyle w:val="Heading2"/>
        <w:spacing w:before="126"/>
        <w:ind w:left="1134" w:right="995"/>
        <w:rPr>
          <w:color w:val="333333"/>
          <w:lang w:val="en-US"/>
        </w:rPr>
      </w:pPr>
    </w:p>
    <w:p w14:paraId="0BAFAFA2" w14:textId="735725F2" w:rsidR="00605FD4" w:rsidRPr="008A5953" w:rsidRDefault="00197C83" w:rsidP="008C3ACE">
      <w:pPr>
        <w:pStyle w:val="Heading2"/>
        <w:spacing w:before="126"/>
        <w:ind w:left="1134" w:right="995"/>
        <w:rPr>
          <w:lang w:val="en-US"/>
        </w:rPr>
      </w:pPr>
      <w:r w:rsidRPr="008A5953">
        <w:rPr>
          <w:color w:val="333333"/>
          <w:lang w:val="en-US"/>
        </w:rPr>
        <w:t>Archives of</w:t>
      </w:r>
      <w:r w:rsidR="006A301F" w:rsidRPr="008A5953">
        <w:rPr>
          <w:color w:val="333333"/>
          <w:lang w:val="en-US"/>
        </w:rPr>
        <w:t xml:space="preserve"> </w:t>
      </w:r>
      <w:r w:rsidRPr="008A5953">
        <w:rPr>
          <w:color w:val="333333"/>
          <w:lang w:val="en-US"/>
        </w:rPr>
        <w:t>PRO</w:t>
      </w:r>
      <w:r w:rsidR="001479B8">
        <w:rPr>
          <w:color w:val="333333"/>
          <w:lang w:val="en-US"/>
        </w:rPr>
        <w:t>AEA</w:t>
      </w:r>
      <w:r w:rsidRPr="008A5953">
        <w:rPr>
          <w:color w:val="333333"/>
          <w:lang w:val="en-US"/>
        </w:rPr>
        <w:t xml:space="preserve"> Sub-Register</w:t>
      </w:r>
    </w:p>
    <w:p w14:paraId="6DF19C4F" w14:textId="77777777" w:rsidR="00605FD4" w:rsidRPr="008A5953" w:rsidRDefault="00197C83" w:rsidP="008C3ACE">
      <w:pPr>
        <w:spacing w:before="83"/>
        <w:ind w:left="1134" w:right="995"/>
        <w:jc w:val="center"/>
        <w:rPr>
          <w:b/>
          <w:lang w:val="en-US"/>
        </w:rPr>
      </w:pPr>
      <w:r w:rsidRPr="008A5953">
        <w:rPr>
          <w:b/>
          <w:lang w:val="en-US"/>
        </w:rPr>
        <w:t>Article</w:t>
      </w:r>
      <w:r w:rsidR="006A301F" w:rsidRPr="008A5953">
        <w:rPr>
          <w:b/>
          <w:lang w:val="en-US"/>
        </w:rPr>
        <w:t xml:space="preserve"> 15.</w:t>
      </w:r>
    </w:p>
    <w:p w14:paraId="69068752" w14:textId="77777777" w:rsidR="00605FD4" w:rsidRPr="008A5953" w:rsidRDefault="00605FD4" w:rsidP="008C3ACE">
      <w:pPr>
        <w:pStyle w:val="BodyText"/>
        <w:spacing w:before="10"/>
        <w:ind w:left="1134" w:right="995"/>
        <w:jc w:val="both"/>
        <w:rPr>
          <w:b/>
          <w:lang w:val="en-US"/>
        </w:rPr>
      </w:pPr>
    </w:p>
    <w:p w14:paraId="3A82421C" w14:textId="586688DA" w:rsidR="00605FD4" w:rsidRPr="008A5953" w:rsidRDefault="0062332E" w:rsidP="008C3ACE">
      <w:pPr>
        <w:pStyle w:val="BodyText"/>
        <w:spacing w:line="278" w:lineRule="auto"/>
        <w:ind w:left="1134" w:right="995"/>
        <w:jc w:val="both"/>
        <w:rPr>
          <w:lang w:val="en-US"/>
        </w:rPr>
      </w:pPr>
      <w:r w:rsidRPr="008A5953">
        <w:rPr>
          <w:lang w:val="en-US"/>
        </w:rPr>
        <w:t>Programs for which a PRO</w:t>
      </w:r>
      <w:r w:rsidR="001479B8">
        <w:rPr>
          <w:lang w:val="en-US"/>
        </w:rPr>
        <w:t>AEA</w:t>
      </w:r>
      <w:r w:rsidRPr="008A5953">
        <w:rPr>
          <w:lang w:val="en-US"/>
        </w:rPr>
        <w:t xml:space="preserve"> does not receive new approval, or for which approval is revoked, retain the program code and are transferred to the archives of the PRO</w:t>
      </w:r>
      <w:r w:rsidR="001479B8">
        <w:rPr>
          <w:lang w:val="en-US"/>
        </w:rPr>
        <w:t>AEA</w:t>
      </w:r>
      <w:r w:rsidRPr="008A5953">
        <w:rPr>
          <w:lang w:val="en-US"/>
        </w:rPr>
        <w:t xml:space="preserve"> Sub-Register</w:t>
      </w:r>
      <w:r w:rsidR="006A301F" w:rsidRPr="008A5953">
        <w:rPr>
          <w:lang w:val="en-US"/>
        </w:rPr>
        <w:t>.</w:t>
      </w:r>
    </w:p>
    <w:p w14:paraId="322F0689" w14:textId="7CBA0FA1" w:rsidR="0062332E" w:rsidRPr="008A5953" w:rsidRDefault="0062332E" w:rsidP="008C3ACE">
      <w:pPr>
        <w:pStyle w:val="BodyText"/>
        <w:spacing w:before="40"/>
        <w:ind w:left="1134" w:right="995"/>
        <w:jc w:val="both"/>
        <w:rPr>
          <w:lang w:val="en-US"/>
        </w:rPr>
      </w:pPr>
      <w:r w:rsidRPr="008A5953">
        <w:rPr>
          <w:lang w:val="en-US"/>
        </w:rPr>
        <w:t>PRO</w:t>
      </w:r>
      <w:r w:rsidR="001479B8">
        <w:rPr>
          <w:lang w:val="en-US"/>
        </w:rPr>
        <w:t>AEA</w:t>
      </w:r>
      <w:r w:rsidRPr="008A5953">
        <w:rPr>
          <w:lang w:val="en-US"/>
        </w:rPr>
        <w:t xml:space="preserve"> that does not have any active programs retains the PRO</w:t>
      </w:r>
      <w:r w:rsidR="001479B8">
        <w:rPr>
          <w:lang w:val="en-US"/>
        </w:rPr>
        <w:t>AEA</w:t>
      </w:r>
      <w:r w:rsidRPr="008A5953">
        <w:rPr>
          <w:lang w:val="en-US"/>
        </w:rPr>
        <w:t xml:space="preserve"> code and is transferred to the archive of the </w:t>
      </w:r>
    </w:p>
    <w:p w14:paraId="511A91DB" w14:textId="0A972951" w:rsidR="00605FD4" w:rsidRPr="008A5953" w:rsidRDefault="0062332E" w:rsidP="008C3ACE">
      <w:pPr>
        <w:pStyle w:val="BodyText"/>
        <w:spacing w:before="40"/>
        <w:ind w:left="1134" w:right="995"/>
        <w:jc w:val="both"/>
        <w:rPr>
          <w:lang w:val="en-US"/>
        </w:rPr>
      </w:pPr>
      <w:r w:rsidRPr="008A5953">
        <w:rPr>
          <w:lang w:val="en-US"/>
        </w:rPr>
        <w:t>PRO</w:t>
      </w:r>
      <w:r w:rsidR="001479B8">
        <w:rPr>
          <w:lang w:val="en-US"/>
        </w:rPr>
        <w:t>AEA</w:t>
      </w:r>
      <w:r w:rsidRPr="008A5953">
        <w:rPr>
          <w:lang w:val="en-US"/>
        </w:rPr>
        <w:t xml:space="preserve"> Sub-Register</w:t>
      </w:r>
      <w:r w:rsidR="006A301F" w:rsidRPr="008A5953">
        <w:rPr>
          <w:lang w:val="en-US"/>
        </w:rPr>
        <w:t>.</w:t>
      </w:r>
    </w:p>
    <w:p w14:paraId="035A6178" w14:textId="55D88A37" w:rsidR="00605FD4" w:rsidRPr="008A5953" w:rsidRDefault="0062332E" w:rsidP="008C3ACE">
      <w:pPr>
        <w:pStyle w:val="BodyText"/>
        <w:spacing w:before="126" w:line="276" w:lineRule="auto"/>
        <w:ind w:left="1134" w:right="995"/>
        <w:jc w:val="both"/>
        <w:rPr>
          <w:lang w:val="en-US"/>
        </w:rPr>
      </w:pPr>
      <w:r w:rsidRPr="008A5953">
        <w:rPr>
          <w:lang w:val="en-US"/>
        </w:rPr>
        <w:t>Employers with whom practical work is realized and whose contract with a PRO</w:t>
      </w:r>
      <w:r w:rsidR="001479B8">
        <w:rPr>
          <w:lang w:val="en-US"/>
        </w:rPr>
        <w:t>AEA</w:t>
      </w:r>
      <w:r w:rsidRPr="008A5953">
        <w:rPr>
          <w:lang w:val="en-US"/>
        </w:rPr>
        <w:t xml:space="preserve"> is terminated, i.e. who cease to realize practical work, are transferred to the archives of the PRO</w:t>
      </w:r>
      <w:r w:rsidR="00D7353C">
        <w:rPr>
          <w:lang w:val="en-US"/>
        </w:rPr>
        <w:t>AEA</w:t>
      </w:r>
      <w:r w:rsidRPr="008A5953">
        <w:rPr>
          <w:lang w:val="en-US"/>
        </w:rPr>
        <w:t xml:space="preserve"> Sub-Register.</w:t>
      </w:r>
    </w:p>
    <w:p w14:paraId="3D59E314" w14:textId="258C815B" w:rsidR="0062332E" w:rsidRPr="008A5953" w:rsidRDefault="0062332E" w:rsidP="008C3ACE">
      <w:pPr>
        <w:pStyle w:val="Heading2"/>
        <w:spacing w:before="91" w:line="319" w:lineRule="auto"/>
        <w:ind w:left="1134" w:right="995"/>
        <w:rPr>
          <w:color w:val="333333"/>
          <w:lang w:val="en-US"/>
        </w:rPr>
      </w:pPr>
      <w:r w:rsidRPr="008A5953">
        <w:rPr>
          <w:color w:val="333333"/>
          <w:lang w:val="en-US"/>
        </w:rPr>
        <w:t>Data updating</w:t>
      </w:r>
      <w:r w:rsidR="006A301F" w:rsidRPr="008A5953">
        <w:rPr>
          <w:color w:val="333333"/>
          <w:lang w:val="en-US"/>
        </w:rPr>
        <w:t xml:space="preserve"> </w:t>
      </w:r>
      <w:r w:rsidRPr="008A5953">
        <w:rPr>
          <w:color w:val="333333"/>
          <w:lang w:val="en-US"/>
        </w:rPr>
        <w:t>in sub-registers</w:t>
      </w:r>
    </w:p>
    <w:p w14:paraId="3C694FBB" w14:textId="1D172581" w:rsidR="00605FD4" w:rsidRPr="008A5953" w:rsidRDefault="008C3ACE" w:rsidP="008C3ACE">
      <w:pPr>
        <w:pStyle w:val="Heading2"/>
        <w:spacing w:before="91" w:line="319" w:lineRule="auto"/>
        <w:ind w:left="1134" w:right="995" w:hanging="1378"/>
        <w:rPr>
          <w:lang w:val="en-US"/>
        </w:rPr>
      </w:pPr>
      <w:r>
        <w:rPr>
          <w:lang w:val="en-US"/>
        </w:rPr>
        <w:t xml:space="preserve">                      </w:t>
      </w:r>
      <w:r w:rsidR="0062332E" w:rsidRPr="008A5953">
        <w:rPr>
          <w:lang w:val="en-US"/>
        </w:rPr>
        <w:t>Article</w:t>
      </w:r>
      <w:r w:rsidR="006A301F" w:rsidRPr="008A5953">
        <w:rPr>
          <w:lang w:val="en-US"/>
        </w:rPr>
        <w:t xml:space="preserve"> 16.</w:t>
      </w:r>
    </w:p>
    <w:p w14:paraId="2F248E21" w14:textId="1C58B117" w:rsidR="00605FD4" w:rsidRPr="008A5953" w:rsidRDefault="00F37C2E" w:rsidP="008C3ACE">
      <w:pPr>
        <w:pStyle w:val="BodyText"/>
        <w:spacing w:before="179" w:line="276" w:lineRule="auto"/>
        <w:ind w:left="1134" w:right="995"/>
        <w:jc w:val="both"/>
        <w:rPr>
          <w:lang w:val="en-US"/>
        </w:rPr>
      </w:pPr>
      <w:r w:rsidRPr="008A5953">
        <w:rPr>
          <w:lang w:val="en-US"/>
        </w:rPr>
        <w:t>Data referred to in Articles 5, 9 and 12 of this Rulebook on educational institutions, higher education institutions, PRO</w:t>
      </w:r>
      <w:r w:rsidR="00BF3642">
        <w:rPr>
          <w:lang w:val="en-US"/>
        </w:rPr>
        <w:t>AEA</w:t>
      </w:r>
      <w:r w:rsidRPr="008A5953">
        <w:rPr>
          <w:lang w:val="en-US"/>
        </w:rPr>
        <w:t xml:space="preserve"> approved by the Ministry, </w:t>
      </w:r>
      <w:r w:rsidR="00EB4D3C" w:rsidRPr="00EB4D3C">
        <w:rPr>
          <w:lang w:val="en-US"/>
        </w:rPr>
        <w:t>teaching and learning plans and programs</w:t>
      </w:r>
      <w:r w:rsidR="00EB4D3C" w:rsidRPr="00EB4D3C" w:rsidDel="00EB4D3C">
        <w:rPr>
          <w:lang w:val="en-US"/>
        </w:rPr>
        <w:t xml:space="preserve"> </w:t>
      </w:r>
      <w:r w:rsidRPr="008A5953">
        <w:rPr>
          <w:lang w:val="en-US"/>
        </w:rPr>
        <w:t xml:space="preserve">and accredited study programs are updated electronically by downloading data from the relevant register </w:t>
      </w:r>
      <w:proofErr w:type="gramStart"/>
      <w:r w:rsidRPr="008A5953">
        <w:rPr>
          <w:lang w:val="en-US"/>
        </w:rPr>
        <w:t xml:space="preserve">of </w:t>
      </w:r>
      <w:r w:rsidR="00BF3642">
        <w:rPr>
          <w:lang w:val="en-US"/>
        </w:rPr>
        <w:t xml:space="preserve"> IEIS</w:t>
      </w:r>
      <w:proofErr w:type="gramEnd"/>
      <w:r w:rsidR="00BF3642">
        <w:rPr>
          <w:lang w:val="en-US"/>
        </w:rPr>
        <w:t xml:space="preserve"> </w:t>
      </w:r>
      <w:r w:rsidR="006A301F" w:rsidRPr="008A5953">
        <w:rPr>
          <w:lang w:val="en-US"/>
        </w:rPr>
        <w:t>.</w:t>
      </w:r>
    </w:p>
    <w:p w14:paraId="286D4F9F" w14:textId="243257CB" w:rsidR="00605FD4" w:rsidRPr="008A5953" w:rsidRDefault="00F37C2E" w:rsidP="008C3ACE">
      <w:pPr>
        <w:pStyle w:val="BodyText"/>
        <w:spacing w:before="92" w:line="276" w:lineRule="auto"/>
        <w:ind w:left="1134" w:right="995"/>
        <w:jc w:val="both"/>
        <w:rPr>
          <w:lang w:val="en-US"/>
        </w:rPr>
      </w:pPr>
      <w:r w:rsidRPr="008A5953">
        <w:rPr>
          <w:lang w:val="en-US"/>
        </w:rPr>
        <w:t>Data on employers where practical work is carried out are updated electronically by downloading data from the appropriate database of Statistical Office</w:t>
      </w:r>
      <w:r w:rsidR="00BF3642">
        <w:rPr>
          <w:lang w:val="en-US"/>
        </w:rPr>
        <w:t xml:space="preserve"> of the Republic of Serbia</w:t>
      </w:r>
      <w:r w:rsidR="006A301F" w:rsidRPr="008A5953">
        <w:rPr>
          <w:lang w:val="en-US"/>
        </w:rPr>
        <w:t>.</w:t>
      </w:r>
    </w:p>
    <w:p w14:paraId="0494531E" w14:textId="44F5209C" w:rsidR="00605FD4" w:rsidRDefault="00F37C2E" w:rsidP="008C3ACE">
      <w:pPr>
        <w:pStyle w:val="BodyText"/>
        <w:spacing w:before="88" w:line="278" w:lineRule="auto"/>
        <w:ind w:left="1134" w:right="995"/>
        <w:jc w:val="both"/>
        <w:rPr>
          <w:lang w:val="en-US"/>
        </w:rPr>
      </w:pPr>
      <w:r w:rsidRPr="008A5953">
        <w:rPr>
          <w:lang w:val="en-US"/>
        </w:rPr>
        <w:t>Agency shall change the data on other organizations that have acquired the status of PRO</w:t>
      </w:r>
      <w:r w:rsidR="00BF3642">
        <w:rPr>
          <w:lang w:val="en-US"/>
        </w:rPr>
        <w:t>AEA</w:t>
      </w:r>
      <w:r w:rsidRPr="008A5953">
        <w:rPr>
          <w:lang w:val="en-US"/>
        </w:rPr>
        <w:t xml:space="preserve"> within eight days from the day of the decision on the change of approval.</w:t>
      </w:r>
    </w:p>
    <w:p w14:paraId="0AF0E24F" w14:textId="77777777" w:rsidR="008D32F2" w:rsidRPr="008A5953" w:rsidRDefault="008D32F2" w:rsidP="008C3ACE">
      <w:pPr>
        <w:pStyle w:val="BodyText"/>
        <w:spacing w:before="88" w:line="278" w:lineRule="auto"/>
        <w:ind w:left="1134" w:right="995"/>
        <w:jc w:val="both"/>
        <w:rPr>
          <w:lang w:val="en-US"/>
        </w:rPr>
      </w:pPr>
    </w:p>
    <w:p w14:paraId="49455CE5" w14:textId="77777777" w:rsidR="00605FD4" w:rsidRPr="008A5953" w:rsidRDefault="00F37C2E" w:rsidP="008C3ACE">
      <w:pPr>
        <w:pStyle w:val="Heading2"/>
        <w:spacing w:before="85"/>
        <w:ind w:left="1134" w:right="995"/>
        <w:rPr>
          <w:lang w:val="en-US"/>
        </w:rPr>
      </w:pPr>
      <w:r w:rsidRPr="008A5953">
        <w:rPr>
          <w:color w:val="333333"/>
          <w:lang w:val="en-US"/>
        </w:rPr>
        <w:t>Transitional Provisions</w:t>
      </w:r>
    </w:p>
    <w:p w14:paraId="0509A379" w14:textId="77777777" w:rsidR="00605FD4" w:rsidRPr="008A5953" w:rsidRDefault="00F37C2E" w:rsidP="008C3ACE">
      <w:pPr>
        <w:spacing w:before="83"/>
        <w:ind w:left="1134" w:right="995"/>
        <w:jc w:val="center"/>
        <w:rPr>
          <w:b/>
          <w:lang w:val="en-US"/>
        </w:rPr>
      </w:pPr>
      <w:r w:rsidRPr="008A5953">
        <w:rPr>
          <w:b/>
          <w:lang w:val="en-US"/>
        </w:rPr>
        <w:t>Article</w:t>
      </w:r>
      <w:r w:rsidR="006A301F" w:rsidRPr="008A5953">
        <w:rPr>
          <w:b/>
          <w:lang w:val="en-US"/>
        </w:rPr>
        <w:t xml:space="preserve"> 17.</w:t>
      </w:r>
    </w:p>
    <w:p w14:paraId="5DD10A1C" w14:textId="77777777" w:rsidR="00605FD4" w:rsidRPr="008A5953" w:rsidRDefault="00605FD4" w:rsidP="008C3ACE">
      <w:pPr>
        <w:pStyle w:val="BodyText"/>
        <w:spacing w:before="10"/>
        <w:ind w:left="1134" w:right="995"/>
        <w:jc w:val="both"/>
        <w:rPr>
          <w:b/>
          <w:lang w:val="en-US"/>
        </w:rPr>
      </w:pPr>
    </w:p>
    <w:p w14:paraId="377DB402" w14:textId="77777777" w:rsidR="00F37C2E" w:rsidRPr="008A5953" w:rsidRDefault="00F37C2E" w:rsidP="008C3ACE">
      <w:pPr>
        <w:pStyle w:val="BodyText"/>
        <w:spacing w:before="40"/>
        <w:ind w:left="1134" w:right="995"/>
        <w:jc w:val="both"/>
        <w:rPr>
          <w:lang w:val="en-US"/>
        </w:rPr>
      </w:pPr>
      <w:r w:rsidRPr="008A5953">
        <w:rPr>
          <w:lang w:val="en-US"/>
        </w:rPr>
        <w:t xml:space="preserve">Data on the name and code of the qualification will be downloaded in the Sub-Register of National </w:t>
      </w:r>
    </w:p>
    <w:p w14:paraId="6C6F706A" w14:textId="118E84F8" w:rsidR="00605FD4" w:rsidRPr="008A5953" w:rsidRDefault="00F37C2E" w:rsidP="008C3ACE">
      <w:pPr>
        <w:pStyle w:val="BodyText"/>
        <w:spacing w:before="40"/>
        <w:ind w:left="1134" w:right="995"/>
        <w:jc w:val="both"/>
        <w:rPr>
          <w:lang w:val="en-US"/>
        </w:rPr>
      </w:pPr>
      <w:r w:rsidRPr="008A5953">
        <w:rPr>
          <w:lang w:val="en-US"/>
        </w:rPr>
        <w:t xml:space="preserve">Qualifications from the excerpt from the qualification database kept by the Ministry </w:t>
      </w:r>
      <w:r w:rsidR="00BF3642">
        <w:rPr>
          <w:lang w:val="en-US"/>
        </w:rPr>
        <w:t>in accordance with the law.</w:t>
      </w:r>
    </w:p>
    <w:p w14:paraId="219AD95C" w14:textId="77777777" w:rsidR="00605FD4" w:rsidRDefault="00605FD4" w:rsidP="008C3ACE">
      <w:pPr>
        <w:ind w:left="1134" w:right="995"/>
        <w:jc w:val="both"/>
        <w:rPr>
          <w:lang w:val="en-US"/>
        </w:rPr>
      </w:pPr>
    </w:p>
    <w:p w14:paraId="33E609F5" w14:textId="06C90080" w:rsidR="00605FD4" w:rsidRPr="008A5953" w:rsidRDefault="008A5953" w:rsidP="008C3ACE">
      <w:pPr>
        <w:pStyle w:val="BodyText"/>
        <w:spacing w:before="63" w:line="276" w:lineRule="auto"/>
        <w:ind w:left="1134" w:right="995"/>
        <w:jc w:val="both"/>
        <w:rPr>
          <w:lang w:val="en-US"/>
        </w:rPr>
      </w:pPr>
      <w:r w:rsidRPr="008A5953">
        <w:rPr>
          <w:lang w:val="en-US"/>
        </w:rPr>
        <w:t xml:space="preserve">Notwithstanding Article 8 of this Rulebook, until the beginning of the operational functioning of </w:t>
      </w:r>
      <w:r w:rsidR="008D32F2" w:rsidRPr="008A5953">
        <w:rPr>
          <w:lang w:val="en-US"/>
        </w:rPr>
        <w:t xml:space="preserve">the </w:t>
      </w:r>
      <w:r w:rsidR="008D32F2">
        <w:rPr>
          <w:lang w:val="en-US"/>
        </w:rPr>
        <w:t>IEIS</w:t>
      </w:r>
      <w:r w:rsidR="00BF3642" w:rsidRPr="008A5953">
        <w:rPr>
          <w:lang w:val="en-US"/>
        </w:rPr>
        <w:t xml:space="preserve"> </w:t>
      </w:r>
      <w:r w:rsidR="00BF3642">
        <w:rPr>
          <w:lang w:val="en-US"/>
        </w:rPr>
        <w:t>e</w:t>
      </w:r>
      <w:r w:rsidRPr="008A5953">
        <w:rPr>
          <w:lang w:val="en-US"/>
        </w:rPr>
        <w:t>lectronic platform and the NQFS Register, the Ministry shall publish the List of Qualifications based on excerpts from the database of qualifications on its website and the Agency's website</w:t>
      </w:r>
      <w:r w:rsidR="006A301F" w:rsidRPr="008A5953">
        <w:rPr>
          <w:lang w:val="en-US"/>
        </w:rPr>
        <w:t>.</w:t>
      </w:r>
    </w:p>
    <w:p w14:paraId="1B18C18A" w14:textId="1E8EA64B" w:rsidR="00605FD4" w:rsidRPr="008A5953" w:rsidRDefault="008A5953" w:rsidP="008C3ACE">
      <w:pPr>
        <w:pStyle w:val="BodyText"/>
        <w:spacing w:before="89" w:line="276" w:lineRule="auto"/>
        <w:ind w:left="1134" w:right="995"/>
        <w:jc w:val="both"/>
        <w:rPr>
          <w:lang w:val="en-US"/>
        </w:rPr>
      </w:pPr>
      <w:r w:rsidRPr="008A5953">
        <w:rPr>
          <w:lang w:val="en-US"/>
        </w:rPr>
        <w:t>Data on qualifications, qualification standards, PRO</w:t>
      </w:r>
      <w:r w:rsidR="00BF3642">
        <w:rPr>
          <w:lang w:val="en-US"/>
        </w:rPr>
        <w:t>AEA</w:t>
      </w:r>
      <w:r w:rsidR="008D32F2">
        <w:rPr>
          <w:lang w:val="en-US"/>
        </w:rPr>
        <w:t xml:space="preserve"> </w:t>
      </w:r>
      <w:r w:rsidRPr="008A5953">
        <w:rPr>
          <w:lang w:val="en-US"/>
        </w:rPr>
        <w:t>and PRO</w:t>
      </w:r>
      <w:r w:rsidR="00BF3642">
        <w:rPr>
          <w:lang w:val="en-US"/>
        </w:rPr>
        <w:t>AEA</w:t>
      </w:r>
      <w:r w:rsidRPr="008A5953">
        <w:rPr>
          <w:lang w:val="en-US"/>
        </w:rPr>
        <w:t xml:space="preserve"> programs determined before the effectiveness of this Rulebook shall be entered by the Agency in the appropriate sub-registers within two years from the date of operational functioning of the NQFS Register and </w:t>
      </w:r>
      <w:r w:rsidR="00BF3642">
        <w:rPr>
          <w:lang w:val="en-US"/>
        </w:rPr>
        <w:t>IEIS</w:t>
      </w:r>
      <w:r w:rsidR="006A301F" w:rsidRPr="008A5953">
        <w:rPr>
          <w:lang w:val="en-US"/>
        </w:rPr>
        <w:t>.</w:t>
      </w:r>
    </w:p>
    <w:p w14:paraId="0D59EB13" w14:textId="77777777" w:rsidR="00D760B9" w:rsidRDefault="00D760B9" w:rsidP="008C3ACE">
      <w:pPr>
        <w:pStyle w:val="Heading2"/>
        <w:spacing w:before="90"/>
        <w:ind w:left="1134" w:right="2139"/>
        <w:rPr>
          <w:color w:val="333333"/>
          <w:lang w:val="en-US"/>
        </w:rPr>
      </w:pPr>
    </w:p>
    <w:p w14:paraId="1FC59431" w14:textId="49599946" w:rsidR="00605FD4" w:rsidRPr="008A5953" w:rsidRDefault="008A5953" w:rsidP="008C3ACE">
      <w:pPr>
        <w:pStyle w:val="Heading2"/>
        <w:spacing w:before="90"/>
        <w:ind w:left="1134" w:right="2139"/>
        <w:rPr>
          <w:lang w:val="en-US"/>
        </w:rPr>
      </w:pPr>
      <w:bookmarkStart w:id="0" w:name="_GoBack"/>
      <w:bookmarkEnd w:id="0"/>
      <w:r w:rsidRPr="008A5953">
        <w:rPr>
          <w:color w:val="333333"/>
          <w:lang w:val="en-US"/>
        </w:rPr>
        <w:t>Effectiveness</w:t>
      </w:r>
    </w:p>
    <w:p w14:paraId="79D2D318" w14:textId="77777777" w:rsidR="00605FD4" w:rsidRPr="008A5953" w:rsidRDefault="008A5953" w:rsidP="008C3ACE">
      <w:pPr>
        <w:spacing w:before="83"/>
        <w:ind w:left="1134" w:right="2142"/>
        <w:jc w:val="center"/>
        <w:rPr>
          <w:b/>
          <w:lang w:val="en-US"/>
        </w:rPr>
      </w:pPr>
      <w:r w:rsidRPr="008A5953">
        <w:rPr>
          <w:b/>
          <w:lang w:val="en-US"/>
        </w:rPr>
        <w:t>Article</w:t>
      </w:r>
      <w:r w:rsidR="006A301F" w:rsidRPr="008A5953">
        <w:rPr>
          <w:b/>
          <w:lang w:val="en-US"/>
        </w:rPr>
        <w:t xml:space="preserve"> 18.</w:t>
      </w:r>
    </w:p>
    <w:p w14:paraId="27F941DF" w14:textId="77777777" w:rsidR="00605FD4" w:rsidRPr="008A5953" w:rsidRDefault="00605FD4" w:rsidP="008C3ACE">
      <w:pPr>
        <w:pStyle w:val="BodyText"/>
        <w:spacing w:before="10"/>
        <w:ind w:left="1134"/>
        <w:rPr>
          <w:b/>
          <w:lang w:val="en-US"/>
        </w:rPr>
      </w:pPr>
    </w:p>
    <w:p w14:paraId="2060CF1F" w14:textId="77777777" w:rsidR="008A5953" w:rsidRPr="008A5953" w:rsidRDefault="008A5953" w:rsidP="008C3ACE">
      <w:pPr>
        <w:pStyle w:val="BodyText"/>
        <w:spacing w:before="37"/>
        <w:ind w:left="1134"/>
        <w:rPr>
          <w:lang w:val="en-US"/>
        </w:rPr>
      </w:pPr>
      <w:r w:rsidRPr="008A5953">
        <w:rPr>
          <w:lang w:val="en-US"/>
        </w:rPr>
        <w:t xml:space="preserve">This Rulebook shall become effective on the day following the day of its publication in the "Official </w:t>
      </w:r>
    </w:p>
    <w:p w14:paraId="3CF69A33" w14:textId="77777777" w:rsidR="00605FD4" w:rsidRPr="008A5953" w:rsidRDefault="008A5953" w:rsidP="008C3ACE">
      <w:pPr>
        <w:pStyle w:val="BodyText"/>
        <w:spacing w:before="37"/>
        <w:ind w:left="1134"/>
        <w:rPr>
          <w:lang w:val="en-US"/>
        </w:rPr>
      </w:pPr>
      <w:r w:rsidRPr="008A5953">
        <w:rPr>
          <w:lang w:val="en-US"/>
        </w:rPr>
        <w:t>Gazette of the Republic of Serbia".</w:t>
      </w:r>
    </w:p>
    <w:p w14:paraId="5B866A5F" w14:textId="77777777" w:rsidR="00605FD4" w:rsidRPr="008A5953" w:rsidRDefault="00605FD4" w:rsidP="008C3ACE">
      <w:pPr>
        <w:pStyle w:val="BodyText"/>
        <w:ind w:left="1134"/>
        <w:rPr>
          <w:sz w:val="20"/>
          <w:lang w:val="en-US"/>
        </w:rPr>
      </w:pPr>
    </w:p>
    <w:p w14:paraId="4EABA22A" w14:textId="77777777" w:rsidR="00605FD4" w:rsidRPr="008A5953" w:rsidRDefault="00605FD4" w:rsidP="008C3ACE">
      <w:pPr>
        <w:pStyle w:val="BodyText"/>
        <w:ind w:left="1134"/>
        <w:rPr>
          <w:sz w:val="18"/>
          <w:lang w:val="en-US"/>
        </w:rPr>
      </w:pPr>
    </w:p>
    <w:p w14:paraId="2979156D" w14:textId="77777777" w:rsidR="00605FD4" w:rsidRPr="008A5953" w:rsidRDefault="00605FD4" w:rsidP="008C3ACE">
      <w:pPr>
        <w:ind w:left="1134"/>
        <w:rPr>
          <w:sz w:val="18"/>
          <w:lang w:val="en-US"/>
        </w:rPr>
        <w:sectPr w:rsidR="00605FD4" w:rsidRPr="008A5953" w:rsidSect="008D32F2">
          <w:pgSz w:w="11910" w:h="16840"/>
          <w:pgMar w:top="1360" w:right="0" w:bottom="1276" w:left="0" w:header="720" w:footer="720" w:gutter="0"/>
          <w:cols w:space="720"/>
        </w:sectPr>
      </w:pPr>
    </w:p>
    <w:p w14:paraId="2537CD37" w14:textId="77777777" w:rsidR="00605FD4" w:rsidRPr="008A5953" w:rsidRDefault="008A5953" w:rsidP="008C3ACE">
      <w:pPr>
        <w:pStyle w:val="BodyText"/>
        <w:spacing w:before="91"/>
        <w:ind w:left="1134"/>
        <w:rPr>
          <w:lang w:val="en-US"/>
        </w:rPr>
      </w:pPr>
      <w:r w:rsidRPr="008A5953">
        <w:rPr>
          <w:lang w:val="en-US"/>
        </w:rPr>
        <w:t>Number</w:t>
      </w:r>
      <w:r w:rsidR="006A301F" w:rsidRPr="008A5953">
        <w:rPr>
          <w:lang w:val="en-US"/>
        </w:rPr>
        <w:t xml:space="preserve"> 110-00-00356/2020-18</w:t>
      </w:r>
    </w:p>
    <w:p w14:paraId="68C88FEB" w14:textId="77777777" w:rsidR="00605FD4" w:rsidRPr="008A5953" w:rsidRDefault="008A5953" w:rsidP="008C3ACE">
      <w:pPr>
        <w:pStyle w:val="BodyText"/>
        <w:spacing w:before="40"/>
        <w:ind w:left="1134"/>
        <w:rPr>
          <w:lang w:val="en-US"/>
        </w:rPr>
      </w:pPr>
      <w:r w:rsidRPr="008A5953">
        <w:rPr>
          <w:lang w:val="en-US"/>
        </w:rPr>
        <w:t>In Belgrade, 28 December 2020</w:t>
      </w:r>
    </w:p>
    <w:p w14:paraId="71461B83" w14:textId="77777777" w:rsidR="00605FD4" w:rsidRPr="008A5953" w:rsidRDefault="006A301F" w:rsidP="008C3ACE">
      <w:pPr>
        <w:pStyle w:val="BodyText"/>
        <w:ind w:left="1134"/>
        <w:rPr>
          <w:sz w:val="24"/>
          <w:lang w:val="en-US"/>
        </w:rPr>
      </w:pPr>
      <w:r w:rsidRPr="008A5953">
        <w:rPr>
          <w:lang w:val="en-US"/>
        </w:rPr>
        <w:br w:type="column"/>
      </w:r>
    </w:p>
    <w:p w14:paraId="299A5512" w14:textId="77777777" w:rsidR="00605FD4" w:rsidRPr="008A5953" w:rsidRDefault="00605FD4" w:rsidP="008C3ACE">
      <w:pPr>
        <w:pStyle w:val="BodyText"/>
        <w:ind w:left="1134"/>
        <w:rPr>
          <w:sz w:val="24"/>
          <w:lang w:val="en-US"/>
        </w:rPr>
      </w:pPr>
    </w:p>
    <w:p w14:paraId="20BE5D58" w14:textId="77777777" w:rsidR="00605FD4" w:rsidRPr="008A5953" w:rsidRDefault="008A5953" w:rsidP="008C3ACE">
      <w:pPr>
        <w:pStyle w:val="BodyText"/>
        <w:spacing w:before="211"/>
        <w:ind w:left="1134" w:right="1434"/>
        <w:jc w:val="right"/>
        <w:rPr>
          <w:lang w:val="en-US"/>
        </w:rPr>
      </w:pPr>
      <w:r w:rsidRPr="008A5953">
        <w:rPr>
          <w:spacing w:val="-1"/>
          <w:lang w:val="en-US"/>
        </w:rPr>
        <w:t>Ministe</w:t>
      </w:r>
      <w:r w:rsidR="006A301F" w:rsidRPr="008A5953">
        <w:rPr>
          <w:spacing w:val="-1"/>
          <w:lang w:val="en-US"/>
        </w:rPr>
        <w:t>r,</w:t>
      </w:r>
    </w:p>
    <w:p w14:paraId="420FCF96" w14:textId="77777777" w:rsidR="00605FD4" w:rsidRPr="008A5953" w:rsidRDefault="008A5953" w:rsidP="008C3ACE">
      <w:pPr>
        <w:pStyle w:val="BodyText"/>
        <w:spacing w:before="40"/>
        <w:ind w:left="1134" w:right="1434"/>
        <w:jc w:val="right"/>
        <w:rPr>
          <w:lang w:val="en-US"/>
        </w:rPr>
      </w:pPr>
      <w:proofErr w:type="spellStart"/>
      <w:r w:rsidRPr="008A5953">
        <w:rPr>
          <w:lang w:val="en-US"/>
        </w:rPr>
        <w:t>Branko</w:t>
      </w:r>
      <w:proofErr w:type="spellEnd"/>
      <w:r w:rsidRPr="008A5953">
        <w:rPr>
          <w:lang w:val="en-US"/>
        </w:rPr>
        <w:t xml:space="preserve"> </w:t>
      </w:r>
      <w:proofErr w:type="spellStart"/>
      <w:r w:rsidRPr="008A5953">
        <w:rPr>
          <w:lang w:val="en-US"/>
        </w:rPr>
        <w:t>Ružić</w:t>
      </w:r>
      <w:proofErr w:type="spellEnd"/>
    </w:p>
    <w:sectPr w:rsidR="00605FD4" w:rsidRPr="008A5953">
      <w:type w:val="continuous"/>
      <w:pgSz w:w="11910" w:h="16840"/>
      <w:pgMar w:top="100" w:right="0" w:bottom="0" w:left="0" w:header="720" w:footer="720" w:gutter="0"/>
      <w:cols w:num="2" w:space="720" w:equalWidth="0">
        <w:col w:w="5051" w:space="2381"/>
        <w:col w:w="447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C3910" w14:textId="77777777" w:rsidR="009F1420" w:rsidRDefault="009F1420" w:rsidP="00842A46">
      <w:r>
        <w:separator/>
      </w:r>
    </w:p>
  </w:endnote>
  <w:endnote w:type="continuationSeparator" w:id="0">
    <w:p w14:paraId="230BE80E" w14:textId="77777777" w:rsidR="009F1420" w:rsidRDefault="009F1420" w:rsidP="0084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756B" w14:textId="36C56D84" w:rsidR="00842A46" w:rsidRDefault="00842A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4CB0A" w14:textId="77777777" w:rsidR="009F1420" w:rsidRDefault="009F1420" w:rsidP="00842A46">
      <w:r>
        <w:separator/>
      </w:r>
    </w:p>
  </w:footnote>
  <w:footnote w:type="continuationSeparator" w:id="0">
    <w:p w14:paraId="17E2832B" w14:textId="77777777" w:rsidR="009F1420" w:rsidRDefault="009F1420" w:rsidP="00842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5FD9" w14:textId="12FA9DF4" w:rsidR="00842A46" w:rsidRDefault="00842A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B99"/>
    <w:multiLevelType w:val="hybridMultilevel"/>
    <w:tmpl w:val="F4D04FAA"/>
    <w:lvl w:ilvl="0" w:tplc="85B60308">
      <w:start w:val="1"/>
      <w:numFmt w:val="decimal"/>
      <w:lvlText w:val="%1)"/>
      <w:lvlJc w:val="left"/>
      <w:pPr>
        <w:ind w:left="2280" w:hanging="240"/>
      </w:pPr>
      <w:rPr>
        <w:rFonts w:ascii="Times New Roman" w:eastAsia="Times New Roman" w:hAnsi="Times New Roman" w:cs="Times New Roman" w:hint="default"/>
        <w:w w:val="100"/>
        <w:sz w:val="22"/>
        <w:szCs w:val="22"/>
        <w:lang w:val="hr-HR" w:eastAsia="en-US" w:bidi="ar-SA"/>
      </w:rPr>
    </w:lvl>
    <w:lvl w:ilvl="1" w:tplc="B88EBA2E">
      <w:numFmt w:val="bullet"/>
      <w:lvlText w:val="•"/>
      <w:lvlJc w:val="left"/>
      <w:pPr>
        <w:ind w:left="3242" w:hanging="240"/>
      </w:pPr>
      <w:rPr>
        <w:rFonts w:hint="default"/>
        <w:lang w:val="hr-HR" w:eastAsia="en-US" w:bidi="ar-SA"/>
      </w:rPr>
    </w:lvl>
    <w:lvl w:ilvl="2" w:tplc="143C896A">
      <w:numFmt w:val="bullet"/>
      <w:lvlText w:val="•"/>
      <w:lvlJc w:val="left"/>
      <w:pPr>
        <w:ind w:left="4205" w:hanging="240"/>
      </w:pPr>
      <w:rPr>
        <w:rFonts w:hint="default"/>
        <w:lang w:val="hr-HR" w:eastAsia="en-US" w:bidi="ar-SA"/>
      </w:rPr>
    </w:lvl>
    <w:lvl w:ilvl="3" w:tplc="202E0272">
      <w:numFmt w:val="bullet"/>
      <w:lvlText w:val="•"/>
      <w:lvlJc w:val="left"/>
      <w:pPr>
        <w:ind w:left="5167" w:hanging="240"/>
      </w:pPr>
      <w:rPr>
        <w:rFonts w:hint="default"/>
        <w:lang w:val="hr-HR" w:eastAsia="en-US" w:bidi="ar-SA"/>
      </w:rPr>
    </w:lvl>
    <w:lvl w:ilvl="4" w:tplc="4C1E80D6">
      <w:numFmt w:val="bullet"/>
      <w:lvlText w:val="•"/>
      <w:lvlJc w:val="left"/>
      <w:pPr>
        <w:ind w:left="6130" w:hanging="240"/>
      </w:pPr>
      <w:rPr>
        <w:rFonts w:hint="default"/>
        <w:lang w:val="hr-HR" w:eastAsia="en-US" w:bidi="ar-SA"/>
      </w:rPr>
    </w:lvl>
    <w:lvl w:ilvl="5" w:tplc="F54283EE">
      <w:numFmt w:val="bullet"/>
      <w:lvlText w:val="•"/>
      <w:lvlJc w:val="left"/>
      <w:pPr>
        <w:ind w:left="7093" w:hanging="240"/>
      </w:pPr>
      <w:rPr>
        <w:rFonts w:hint="default"/>
        <w:lang w:val="hr-HR" w:eastAsia="en-US" w:bidi="ar-SA"/>
      </w:rPr>
    </w:lvl>
    <w:lvl w:ilvl="6" w:tplc="C2CA78DA">
      <w:numFmt w:val="bullet"/>
      <w:lvlText w:val="•"/>
      <w:lvlJc w:val="left"/>
      <w:pPr>
        <w:ind w:left="8055" w:hanging="240"/>
      </w:pPr>
      <w:rPr>
        <w:rFonts w:hint="default"/>
        <w:lang w:val="hr-HR" w:eastAsia="en-US" w:bidi="ar-SA"/>
      </w:rPr>
    </w:lvl>
    <w:lvl w:ilvl="7" w:tplc="A364C3EC">
      <w:numFmt w:val="bullet"/>
      <w:lvlText w:val="•"/>
      <w:lvlJc w:val="left"/>
      <w:pPr>
        <w:ind w:left="9018" w:hanging="240"/>
      </w:pPr>
      <w:rPr>
        <w:rFonts w:hint="default"/>
        <w:lang w:val="hr-HR" w:eastAsia="en-US" w:bidi="ar-SA"/>
      </w:rPr>
    </w:lvl>
    <w:lvl w:ilvl="8" w:tplc="C428CA6C">
      <w:numFmt w:val="bullet"/>
      <w:lvlText w:val="•"/>
      <w:lvlJc w:val="left"/>
      <w:pPr>
        <w:ind w:left="9981" w:hanging="240"/>
      </w:pPr>
      <w:rPr>
        <w:rFonts w:hint="default"/>
        <w:lang w:val="hr-HR" w:eastAsia="en-US" w:bidi="ar-SA"/>
      </w:rPr>
    </w:lvl>
  </w:abstractNum>
  <w:abstractNum w:abstractNumId="1" w15:restartNumberingAfterBreak="0">
    <w:nsid w:val="01A41B55"/>
    <w:multiLevelType w:val="hybridMultilevel"/>
    <w:tmpl w:val="A54E25A6"/>
    <w:lvl w:ilvl="0" w:tplc="C74AF20A">
      <w:start w:val="1"/>
      <w:numFmt w:val="decimal"/>
      <w:lvlText w:val="%1)"/>
      <w:lvlJc w:val="left"/>
      <w:pPr>
        <w:ind w:left="2280" w:hanging="240"/>
      </w:pPr>
      <w:rPr>
        <w:rFonts w:ascii="Times New Roman" w:eastAsia="Times New Roman" w:hAnsi="Times New Roman" w:cs="Times New Roman" w:hint="default"/>
        <w:w w:val="100"/>
        <w:sz w:val="22"/>
        <w:szCs w:val="22"/>
        <w:lang w:val="hr-HR" w:eastAsia="en-US" w:bidi="ar-SA"/>
      </w:rPr>
    </w:lvl>
    <w:lvl w:ilvl="1" w:tplc="12ACD1B4">
      <w:numFmt w:val="bullet"/>
      <w:lvlText w:val="•"/>
      <w:lvlJc w:val="left"/>
      <w:pPr>
        <w:ind w:left="3242" w:hanging="240"/>
      </w:pPr>
      <w:rPr>
        <w:rFonts w:hint="default"/>
        <w:lang w:val="hr-HR" w:eastAsia="en-US" w:bidi="ar-SA"/>
      </w:rPr>
    </w:lvl>
    <w:lvl w:ilvl="2" w:tplc="78F84BA0">
      <w:numFmt w:val="bullet"/>
      <w:lvlText w:val="•"/>
      <w:lvlJc w:val="left"/>
      <w:pPr>
        <w:ind w:left="4205" w:hanging="240"/>
      </w:pPr>
      <w:rPr>
        <w:rFonts w:hint="default"/>
        <w:lang w:val="hr-HR" w:eastAsia="en-US" w:bidi="ar-SA"/>
      </w:rPr>
    </w:lvl>
    <w:lvl w:ilvl="3" w:tplc="A91AD94A">
      <w:numFmt w:val="bullet"/>
      <w:lvlText w:val="•"/>
      <w:lvlJc w:val="left"/>
      <w:pPr>
        <w:ind w:left="5167" w:hanging="240"/>
      </w:pPr>
      <w:rPr>
        <w:rFonts w:hint="default"/>
        <w:lang w:val="hr-HR" w:eastAsia="en-US" w:bidi="ar-SA"/>
      </w:rPr>
    </w:lvl>
    <w:lvl w:ilvl="4" w:tplc="AD7628F0">
      <w:numFmt w:val="bullet"/>
      <w:lvlText w:val="•"/>
      <w:lvlJc w:val="left"/>
      <w:pPr>
        <w:ind w:left="6130" w:hanging="240"/>
      </w:pPr>
      <w:rPr>
        <w:rFonts w:hint="default"/>
        <w:lang w:val="hr-HR" w:eastAsia="en-US" w:bidi="ar-SA"/>
      </w:rPr>
    </w:lvl>
    <w:lvl w:ilvl="5" w:tplc="0C928BCE">
      <w:numFmt w:val="bullet"/>
      <w:lvlText w:val="•"/>
      <w:lvlJc w:val="left"/>
      <w:pPr>
        <w:ind w:left="7093" w:hanging="240"/>
      </w:pPr>
      <w:rPr>
        <w:rFonts w:hint="default"/>
        <w:lang w:val="hr-HR" w:eastAsia="en-US" w:bidi="ar-SA"/>
      </w:rPr>
    </w:lvl>
    <w:lvl w:ilvl="6" w:tplc="D62A84D8">
      <w:numFmt w:val="bullet"/>
      <w:lvlText w:val="•"/>
      <w:lvlJc w:val="left"/>
      <w:pPr>
        <w:ind w:left="8055" w:hanging="240"/>
      </w:pPr>
      <w:rPr>
        <w:rFonts w:hint="default"/>
        <w:lang w:val="hr-HR" w:eastAsia="en-US" w:bidi="ar-SA"/>
      </w:rPr>
    </w:lvl>
    <w:lvl w:ilvl="7" w:tplc="E1BEC0E0">
      <w:numFmt w:val="bullet"/>
      <w:lvlText w:val="•"/>
      <w:lvlJc w:val="left"/>
      <w:pPr>
        <w:ind w:left="9018" w:hanging="240"/>
      </w:pPr>
      <w:rPr>
        <w:rFonts w:hint="default"/>
        <w:lang w:val="hr-HR" w:eastAsia="en-US" w:bidi="ar-SA"/>
      </w:rPr>
    </w:lvl>
    <w:lvl w:ilvl="8" w:tplc="E334F106">
      <w:numFmt w:val="bullet"/>
      <w:lvlText w:val="•"/>
      <w:lvlJc w:val="left"/>
      <w:pPr>
        <w:ind w:left="9981" w:hanging="240"/>
      </w:pPr>
      <w:rPr>
        <w:rFonts w:hint="default"/>
        <w:lang w:val="hr-HR" w:eastAsia="en-US" w:bidi="ar-SA"/>
      </w:rPr>
    </w:lvl>
  </w:abstractNum>
  <w:abstractNum w:abstractNumId="2" w15:restartNumberingAfterBreak="0">
    <w:nsid w:val="0E300A70"/>
    <w:multiLevelType w:val="hybridMultilevel"/>
    <w:tmpl w:val="13A4013C"/>
    <w:lvl w:ilvl="0" w:tplc="C1A8C56C">
      <w:start w:val="1"/>
      <w:numFmt w:val="decimal"/>
      <w:lvlText w:val="%1)"/>
      <w:lvlJc w:val="left"/>
      <w:pPr>
        <w:ind w:left="2280" w:hanging="240"/>
      </w:pPr>
      <w:rPr>
        <w:rFonts w:ascii="Times New Roman" w:eastAsia="Times New Roman" w:hAnsi="Times New Roman" w:cs="Times New Roman" w:hint="default"/>
        <w:w w:val="100"/>
        <w:sz w:val="22"/>
        <w:szCs w:val="22"/>
        <w:lang w:val="hr-HR" w:eastAsia="en-US" w:bidi="ar-SA"/>
      </w:rPr>
    </w:lvl>
    <w:lvl w:ilvl="1" w:tplc="5F3ACF7A">
      <w:numFmt w:val="bullet"/>
      <w:lvlText w:val="•"/>
      <w:lvlJc w:val="left"/>
      <w:pPr>
        <w:ind w:left="3242" w:hanging="240"/>
      </w:pPr>
      <w:rPr>
        <w:rFonts w:hint="default"/>
        <w:lang w:val="hr-HR" w:eastAsia="en-US" w:bidi="ar-SA"/>
      </w:rPr>
    </w:lvl>
    <w:lvl w:ilvl="2" w:tplc="FDCE90B6">
      <w:numFmt w:val="bullet"/>
      <w:lvlText w:val="•"/>
      <w:lvlJc w:val="left"/>
      <w:pPr>
        <w:ind w:left="4205" w:hanging="240"/>
      </w:pPr>
      <w:rPr>
        <w:rFonts w:hint="default"/>
        <w:lang w:val="hr-HR" w:eastAsia="en-US" w:bidi="ar-SA"/>
      </w:rPr>
    </w:lvl>
    <w:lvl w:ilvl="3" w:tplc="0FB867B8">
      <w:numFmt w:val="bullet"/>
      <w:lvlText w:val="•"/>
      <w:lvlJc w:val="left"/>
      <w:pPr>
        <w:ind w:left="5167" w:hanging="240"/>
      </w:pPr>
      <w:rPr>
        <w:rFonts w:hint="default"/>
        <w:lang w:val="hr-HR" w:eastAsia="en-US" w:bidi="ar-SA"/>
      </w:rPr>
    </w:lvl>
    <w:lvl w:ilvl="4" w:tplc="96060FA2">
      <w:numFmt w:val="bullet"/>
      <w:lvlText w:val="•"/>
      <w:lvlJc w:val="left"/>
      <w:pPr>
        <w:ind w:left="6130" w:hanging="240"/>
      </w:pPr>
      <w:rPr>
        <w:rFonts w:hint="default"/>
        <w:lang w:val="hr-HR" w:eastAsia="en-US" w:bidi="ar-SA"/>
      </w:rPr>
    </w:lvl>
    <w:lvl w:ilvl="5" w:tplc="2F74DBDA">
      <w:numFmt w:val="bullet"/>
      <w:lvlText w:val="•"/>
      <w:lvlJc w:val="left"/>
      <w:pPr>
        <w:ind w:left="7093" w:hanging="240"/>
      </w:pPr>
      <w:rPr>
        <w:rFonts w:hint="default"/>
        <w:lang w:val="hr-HR" w:eastAsia="en-US" w:bidi="ar-SA"/>
      </w:rPr>
    </w:lvl>
    <w:lvl w:ilvl="6" w:tplc="DA1C0AA2">
      <w:numFmt w:val="bullet"/>
      <w:lvlText w:val="•"/>
      <w:lvlJc w:val="left"/>
      <w:pPr>
        <w:ind w:left="8055" w:hanging="240"/>
      </w:pPr>
      <w:rPr>
        <w:rFonts w:hint="default"/>
        <w:lang w:val="hr-HR" w:eastAsia="en-US" w:bidi="ar-SA"/>
      </w:rPr>
    </w:lvl>
    <w:lvl w:ilvl="7" w:tplc="5508A0D8">
      <w:numFmt w:val="bullet"/>
      <w:lvlText w:val="•"/>
      <w:lvlJc w:val="left"/>
      <w:pPr>
        <w:ind w:left="9018" w:hanging="240"/>
      </w:pPr>
      <w:rPr>
        <w:rFonts w:hint="default"/>
        <w:lang w:val="hr-HR" w:eastAsia="en-US" w:bidi="ar-SA"/>
      </w:rPr>
    </w:lvl>
    <w:lvl w:ilvl="8" w:tplc="F3746FDE">
      <w:numFmt w:val="bullet"/>
      <w:lvlText w:val="•"/>
      <w:lvlJc w:val="left"/>
      <w:pPr>
        <w:ind w:left="9981" w:hanging="240"/>
      </w:pPr>
      <w:rPr>
        <w:rFonts w:hint="default"/>
        <w:lang w:val="hr-HR" w:eastAsia="en-US" w:bidi="ar-SA"/>
      </w:rPr>
    </w:lvl>
  </w:abstractNum>
  <w:abstractNum w:abstractNumId="3" w15:restartNumberingAfterBreak="0">
    <w:nsid w:val="10096B16"/>
    <w:multiLevelType w:val="hybridMultilevel"/>
    <w:tmpl w:val="DD18957A"/>
    <w:lvl w:ilvl="0" w:tplc="D46CF084">
      <w:start w:val="1"/>
      <w:numFmt w:val="decimal"/>
      <w:lvlText w:val="%1)"/>
      <w:lvlJc w:val="left"/>
      <w:pPr>
        <w:ind w:left="2040" w:hanging="240"/>
      </w:pPr>
      <w:rPr>
        <w:rFonts w:ascii="Times New Roman" w:eastAsia="Times New Roman" w:hAnsi="Times New Roman" w:cs="Times New Roman" w:hint="default"/>
        <w:w w:val="100"/>
        <w:sz w:val="22"/>
        <w:szCs w:val="22"/>
        <w:lang w:val="hr-HR" w:eastAsia="en-US" w:bidi="ar-SA"/>
      </w:rPr>
    </w:lvl>
    <w:lvl w:ilvl="1" w:tplc="87C88C06">
      <w:numFmt w:val="bullet"/>
      <w:lvlText w:val="•"/>
      <w:lvlJc w:val="left"/>
      <w:pPr>
        <w:ind w:left="3026" w:hanging="240"/>
      </w:pPr>
      <w:rPr>
        <w:rFonts w:hint="default"/>
        <w:lang w:val="hr-HR" w:eastAsia="en-US" w:bidi="ar-SA"/>
      </w:rPr>
    </w:lvl>
    <w:lvl w:ilvl="2" w:tplc="54D26FCC">
      <w:numFmt w:val="bullet"/>
      <w:lvlText w:val="•"/>
      <w:lvlJc w:val="left"/>
      <w:pPr>
        <w:ind w:left="4013" w:hanging="240"/>
      </w:pPr>
      <w:rPr>
        <w:rFonts w:hint="default"/>
        <w:lang w:val="hr-HR" w:eastAsia="en-US" w:bidi="ar-SA"/>
      </w:rPr>
    </w:lvl>
    <w:lvl w:ilvl="3" w:tplc="3D1EF33C">
      <w:numFmt w:val="bullet"/>
      <w:lvlText w:val="•"/>
      <w:lvlJc w:val="left"/>
      <w:pPr>
        <w:ind w:left="4999" w:hanging="240"/>
      </w:pPr>
      <w:rPr>
        <w:rFonts w:hint="default"/>
        <w:lang w:val="hr-HR" w:eastAsia="en-US" w:bidi="ar-SA"/>
      </w:rPr>
    </w:lvl>
    <w:lvl w:ilvl="4" w:tplc="FC923802">
      <w:numFmt w:val="bullet"/>
      <w:lvlText w:val="•"/>
      <w:lvlJc w:val="left"/>
      <w:pPr>
        <w:ind w:left="5986" w:hanging="240"/>
      </w:pPr>
      <w:rPr>
        <w:rFonts w:hint="default"/>
        <w:lang w:val="hr-HR" w:eastAsia="en-US" w:bidi="ar-SA"/>
      </w:rPr>
    </w:lvl>
    <w:lvl w:ilvl="5" w:tplc="F3522496">
      <w:numFmt w:val="bullet"/>
      <w:lvlText w:val="•"/>
      <w:lvlJc w:val="left"/>
      <w:pPr>
        <w:ind w:left="6973" w:hanging="240"/>
      </w:pPr>
      <w:rPr>
        <w:rFonts w:hint="default"/>
        <w:lang w:val="hr-HR" w:eastAsia="en-US" w:bidi="ar-SA"/>
      </w:rPr>
    </w:lvl>
    <w:lvl w:ilvl="6" w:tplc="12103030">
      <w:numFmt w:val="bullet"/>
      <w:lvlText w:val="•"/>
      <w:lvlJc w:val="left"/>
      <w:pPr>
        <w:ind w:left="7959" w:hanging="240"/>
      </w:pPr>
      <w:rPr>
        <w:rFonts w:hint="default"/>
        <w:lang w:val="hr-HR" w:eastAsia="en-US" w:bidi="ar-SA"/>
      </w:rPr>
    </w:lvl>
    <w:lvl w:ilvl="7" w:tplc="F7263048">
      <w:numFmt w:val="bullet"/>
      <w:lvlText w:val="•"/>
      <w:lvlJc w:val="left"/>
      <w:pPr>
        <w:ind w:left="8946" w:hanging="240"/>
      </w:pPr>
      <w:rPr>
        <w:rFonts w:hint="default"/>
        <w:lang w:val="hr-HR" w:eastAsia="en-US" w:bidi="ar-SA"/>
      </w:rPr>
    </w:lvl>
    <w:lvl w:ilvl="8" w:tplc="AE0C8424">
      <w:numFmt w:val="bullet"/>
      <w:lvlText w:val="•"/>
      <w:lvlJc w:val="left"/>
      <w:pPr>
        <w:ind w:left="9933" w:hanging="240"/>
      </w:pPr>
      <w:rPr>
        <w:rFonts w:hint="default"/>
        <w:lang w:val="hr-HR" w:eastAsia="en-US" w:bidi="ar-SA"/>
      </w:rPr>
    </w:lvl>
  </w:abstractNum>
  <w:abstractNum w:abstractNumId="4" w15:restartNumberingAfterBreak="0">
    <w:nsid w:val="5CC37152"/>
    <w:multiLevelType w:val="hybridMultilevel"/>
    <w:tmpl w:val="4D2C136A"/>
    <w:lvl w:ilvl="0" w:tplc="45289806">
      <w:start w:val="1"/>
      <w:numFmt w:val="decimal"/>
      <w:lvlText w:val="%1)"/>
      <w:lvlJc w:val="left"/>
      <w:pPr>
        <w:ind w:left="2280" w:hanging="240"/>
      </w:pPr>
      <w:rPr>
        <w:rFonts w:ascii="Times New Roman" w:eastAsia="Times New Roman" w:hAnsi="Times New Roman" w:cs="Times New Roman" w:hint="default"/>
        <w:w w:val="100"/>
        <w:sz w:val="22"/>
        <w:szCs w:val="22"/>
        <w:lang w:val="hr-HR" w:eastAsia="en-US" w:bidi="ar-SA"/>
      </w:rPr>
    </w:lvl>
    <w:lvl w:ilvl="1" w:tplc="CD0845BA">
      <w:numFmt w:val="bullet"/>
      <w:lvlText w:val="•"/>
      <w:lvlJc w:val="left"/>
      <w:pPr>
        <w:ind w:left="3242" w:hanging="240"/>
      </w:pPr>
      <w:rPr>
        <w:rFonts w:hint="default"/>
        <w:lang w:val="hr-HR" w:eastAsia="en-US" w:bidi="ar-SA"/>
      </w:rPr>
    </w:lvl>
    <w:lvl w:ilvl="2" w:tplc="610C9B2A">
      <w:numFmt w:val="bullet"/>
      <w:lvlText w:val="•"/>
      <w:lvlJc w:val="left"/>
      <w:pPr>
        <w:ind w:left="4205" w:hanging="240"/>
      </w:pPr>
      <w:rPr>
        <w:rFonts w:hint="default"/>
        <w:lang w:val="hr-HR" w:eastAsia="en-US" w:bidi="ar-SA"/>
      </w:rPr>
    </w:lvl>
    <w:lvl w:ilvl="3" w:tplc="1FFC56A0">
      <w:numFmt w:val="bullet"/>
      <w:lvlText w:val="•"/>
      <w:lvlJc w:val="left"/>
      <w:pPr>
        <w:ind w:left="5167" w:hanging="240"/>
      </w:pPr>
      <w:rPr>
        <w:rFonts w:hint="default"/>
        <w:lang w:val="hr-HR" w:eastAsia="en-US" w:bidi="ar-SA"/>
      </w:rPr>
    </w:lvl>
    <w:lvl w:ilvl="4" w:tplc="9920CD72">
      <w:numFmt w:val="bullet"/>
      <w:lvlText w:val="•"/>
      <w:lvlJc w:val="left"/>
      <w:pPr>
        <w:ind w:left="6130" w:hanging="240"/>
      </w:pPr>
      <w:rPr>
        <w:rFonts w:hint="default"/>
        <w:lang w:val="hr-HR" w:eastAsia="en-US" w:bidi="ar-SA"/>
      </w:rPr>
    </w:lvl>
    <w:lvl w:ilvl="5" w:tplc="3CB2EB38">
      <w:numFmt w:val="bullet"/>
      <w:lvlText w:val="•"/>
      <w:lvlJc w:val="left"/>
      <w:pPr>
        <w:ind w:left="7093" w:hanging="240"/>
      </w:pPr>
      <w:rPr>
        <w:rFonts w:hint="default"/>
        <w:lang w:val="hr-HR" w:eastAsia="en-US" w:bidi="ar-SA"/>
      </w:rPr>
    </w:lvl>
    <w:lvl w:ilvl="6" w:tplc="77682F5A">
      <w:numFmt w:val="bullet"/>
      <w:lvlText w:val="•"/>
      <w:lvlJc w:val="left"/>
      <w:pPr>
        <w:ind w:left="8055" w:hanging="240"/>
      </w:pPr>
      <w:rPr>
        <w:rFonts w:hint="default"/>
        <w:lang w:val="hr-HR" w:eastAsia="en-US" w:bidi="ar-SA"/>
      </w:rPr>
    </w:lvl>
    <w:lvl w:ilvl="7" w:tplc="F43EB752">
      <w:numFmt w:val="bullet"/>
      <w:lvlText w:val="•"/>
      <w:lvlJc w:val="left"/>
      <w:pPr>
        <w:ind w:left="9018" w:hanging="240"/>
      </w:pPr>
      <w:rPr>
        <w:rFonts w:hint="default"/>
        <w:lang w:val="hr-HR" w:eastAsia="en-US" w:bidi="ar-SA"/>
      </w:rPr>
    </w:lvl>
    <w:lvl w:ilvl="8" w:tplc="3F9A6AAC">
      <w:numFmt w:val="bullet"/>
      <w:lvlText w:val="•"/>
      <w:lvlJc w:val="left"/>
      <w:pPr>
        <w:ind w:left="9981" w:hanging="240"/>
      </w:pPr>
      <w:rPr>
        <w:rFonts w:hint="default"/>
        <w:lang w:val="hr-HR" w:eastAsia="en-US" w:bidi="ar-SA"/>
      </w:rPr>
    </w:lvl>
  </w:abstractNum>
  <w:abstractNum w:abstractNumId="5" w15:restartNumberingAfterBreak="0">
    <w:nsid w:val="611A6F48"/>
    <w:multiLevelType w:val="hybridMultilevel"/>
    <w:tmpl w:val="9244B618"/>
    <w:lvl w:ilvl="0" w:tplc="45289806">
      <w:start w:val="1"/>
      <w:numFmt w:val="decimal"/>
      <w:lvlText w:val="%1)"/>
      <w:lvlJc w:val="left"/>
      <w:pPr>
        <w:ind w:left="2280" w:hanging="240"/>
      </w:pPr>
      <w:rPr>
        <w:rFonts w:ascii="Times New Roman" w:eastAsia="Times New Roman" w:hAnsi="Times New Roman" w:cs="Times New Roman" w:hint="default"/>
        <w:w w:val="100"/>
        <w:sz w:val="22"/>
        <w:szCs w:val="22"/>
        <w:lang w:val="hr-HR" w:eastAsia="en-US" w:bidi="ar-SA"/>
      </w:rPr>
    </w:lvl>
    <w:lvl w:ilvl="1" w:tplc="FFFFFFFF">
      <w:numFmt w:val="bullet"/>
      <w:lvlText w:val="•"/>
      <w:lvlJc w:val="left"/>
      <w:pPr>
        <w:ind w:left="3242" w:hanging="240"/>
      </w:pPr>
      <w:rPr>
        <w:rFonts w:hint="default"/>
        <w:lang w:val="hr-HR" w:eastAsia="en-US" w:bidi="ar-SA"/>
      </w:rPr>
    </w:lvl>
    <w:lvl w:ilvl="2" w:tplc="FFFFFFFF">
      <w:numFmt w:val="bullet"/>
      <w:lvlText w:val="•"/>
      <w:lvlJc w:val="left"/>
      <w:pPr>
        <w:ind w:left="4205" w:hanging="240"/>
      </w:pPr>
      <w:rPr>
        <w:rFonts w:hint="default"/>
        <w:lang w:val="hr-HR" w:eastAsia="en-US" w:bidi="ar-SA"/>
      </w:rPr>
    </w:lvl>
    <w:lvl w:ilvl="3" w:tplc="FFFFFFFF">
      <w:numFmt w:val="bullet"/>
      <w:lvlText w:val="•"/>
      <w:lvlJc w:val="left"/>
      <w:pPr>
        <w:ind w:left="5167" w:hanging="240"/>
      </w:pPr>
      <w:rPr>
        <w:rFonts w:hint="default"/>
        <w:lang w:val="hr-HR" w:eastAsia="en-US" w:bidi="ar-SA"/>
      </w:rPr>
    </w:lvl>
    <w:lvl w:ilvl="4" w:tplc="FFFFFFFF">
      <w:numFmt w:val="bullet"/>
      <w:lvlText w:val="•"/>
      <w:lvlJc w:val="left"/>
      <w:pPr>
        <w:ind w:left="6130" w:hanging="240"/>
      </w:pPr>
      <w:rPr>
        <w:rFonts w:hint="default"/>
        <w:lang w:val="hr-HR" w:eastAsia="en-US" w:bidi="ar-SA"/>
      </w:rPr>
    </w:lvl>
    <w:lvl w:ilvl="5" w:tplc="FFFFFFFF">
      <w:numFmt w:val="bullet"/>
      <w:lvlText w:val="•"/>
      <w:lvlJc w:val="left"/>
      <w:pPr>
        <w:ind w:left="7093" w:hanging="240"/>
      </w:pPr>
      <w:rPr>
        <w:rFonts w:hint="default"/>
        <w:lang w:val="hr-HR" w:eastAsia="en-US" w:bidi="ar-SA"/>
      </w:rPr>
    </w:lvl>
    <w:lvl w:ilvl="6" w:tplc="FFFFFFFF">
      <w:numFmt w:val="bullet"/>
      <w:lvlText w:val="•"/>
      <w:lvlJc w:val="left"/>
      <w:pPr>
        <w:ind w:left="8055" w:hanging="240"/>
      </w:pPr>
      <w:rPr>
        <w:rFonts w:hint="default"/>
        <w:lang w:val="hr-HR" w:eastAsia="en-US" w:bidi="ar-SA"/>
      </w:rPr>
    </w:lvl>
    <w:lvl w:ilvl="7" w:tplc="FFFFFFFF">
      <w:numFmt w:val="bullet"/>
      <w:lvlText w:val="•"/>
      <w:lvlJc w:val="left"/>
      <w:pPr>
        <w:ind w:left="9018" w:hanging="240"/>
      </w:pPr>
      <w:rPr>
        <w:rFonts w:hint="default"/>
        <w:lang w:val="hr-HR" w:eastAsia="en-US" w:bidi="ar-SA"/>
      </w:rPr>
    </w:lvl>
    <w:lvl w:ilvl="8" w:tplc="FFFFFFFF">
      <w:numFmt w:val="bullet"/>
      <w:lvlText w:val="•"/>
      <w:lvlJc w:val="left"/>
      <w:pPr>
        <w:ind w:left="9981" w:hanging="240"/>
      </w:pPr>
      <w:rPr>
        <w:rFonts w:hint="default"/>
        <w:lang w:val="hr-HR" w:eastAsia="en-US" w:bidi="ar-SA"/>
      </w:rPr>
    </w:lvl>
  </w:abstractNum>
  <w:abstractNum w:abstractNumId="6" w15:restartNumberingAfterBreak="0">
    <w:nsid w:val="72FC028F"/>
    <w:multiLevelType w:val="hybridMultilevel"/>
    <w:tmpl w:val="684831DC"/>
    <w:lvl w:ilvl="0" w:tplc="3E243E2E">
      <w:start w:val="1"/>
      <w:numFmt w:val="decimal"/>
      <w:lvlText w:val="%1)"/>
      <w:lvlJc w:val="left"/>
      <w:pPr>
        <w:ind w:left="2280" w:hanging="240"/>
      </w:pPr>
      <w:rPr>
        <w:rFonts w:ascii="Times New Roman" w:eastAsia="Times New Roman" w:hAnsi="Times New Roman" w:cs="Times New Roman" w:hint="default"/>
        <w:w w:val="100"/>
        <w:sz w:val="22"/>
        <w:szCs w:val="22"/>
        <w:lang w:val="hr-HR" w:eastAsia="en-US" w:bidi="ar-SA"/>
      </w:rPr>
    </w:lvl>
    <w:lvl w:ilvl="1" w:tplc="FFFAC8EE">
      <w:start w:val="1"/>
      <w:numFmt w:val="decimal"/>
      <w:lvlText w:val="(%2)"/>
      <w:lvlJc w:val="left"/>
      <w:pPr>
        <w:ind w:left="2472" w:hanging="312"/>
      </w:pPr>
      <w:rPr>
        <w:rFonts w:ascii="Times New Roman" w:eastAsia="Times New Roman" w:hAnsi="Times New Roman" w:cs="Times New Roman" w:hint="default"/>
        <w:w w:val="100"/>
        <w:sz w:val="22"/>
        <w:szCs w:val="22"/>
        <w:lang w:val="hr-HR" w:eastAsia="en-US" w:bidi="ar-SA"/>
      </w:rPr>
    </w:lvl>
    <w:lvl w:ilvl="2" w:tplc="FFFAC8EE">
      <w:start w:val="1"/>
      <w:numFmt w:val="decimal"/>
      <w:lvlText w:val="(%3)"/>
      <w:lvlJc w:val="left"/>
      <w:pPr>
        <w:ind w:left="4002" w:hanging="360"/>
      </w:pPr>
      <w:rPr>
        <w:rFonts w:ascii="Times New Roman" w:eastAsia="Times New Roman" w:hAnsi="Times New Roman" w:cs="Times New Roman" w:hint="default"/>
        <w:w w:val="100"/>
        <w:sz w:val="22"/>
        <w:szCs w:val="22"/>
        <w:lang w:val="hr-HR" w:eastAsia="en-US" w:bidi="ar-SA"/>
      </w:rPr>
    </w:lvl>
    <w:lvl w:ilvl="3" w:tplc="E4BC7FC4">
      <w:numFmt w:val="bullet"/>
      <w:lvlText w:val="•"/>
      <w:lvlJc w:val="left"/>
      <w:pPr>
        <w:ind w:left="4948" w:hanging="312"/>
      </w:pPr>
      <w:rPr>
        <w:rFonts w:hint="default"/>
        <w:lang w:val="hr-HR" w:eastAsia="en-US" w:bidi="ar-SA"/>
      </w:rPr>
    </w:lvl>
    <w:lvl w:ilvl="4" w:tplc="0B7AA742">
      <w:numFmt w:val="bullet"/>
      <w:lvlText w:val="•"/>
      <w:lvlJc w:val="left"/>
      <w:pPr>
        <w:ind w:left="5942" w:hanging="312"/>
      </w:pPr>
      <w:rPr>
        <w:rFonts w:hint="default"/>
        <w:lang w:val="hr-HR" w:eastAsia="en-US" w:bidi="ar-SA"/>
      </w:rPr>
    </w:lvl>
    <w:lvl w:ilvl="5" w:tplc="2318CC3C">
      <w:numFmt w:val="bullet"/>
      <w:lvlText w:val="•"/>
      <w:lvlJc w:val="left"/>
      <w:pPr>
        <w:ind w:left="6936" w:hanging="312"/>
      </w:pPr>
      <w:rPr>
        <w:rFonts w:hint="default"/>
        <w:lang w:val="hr-HR" w:eastAsia="en-US" w:bidi="ar-SA"/>
      </w:rPr>
    </w:lvl>
    <w:lvl w:ilvl="6" w:tplc="CE90FFBC">
      <w:numFmt w:val="bullet"/>
      <w:lvlText w:val="•"/>
      <w:lvlJc w:val="left"/>
      <w:pPr>
        <w:ind w:left="7930" w:hanging="312"/>
      </w:pPr>
      <w:rPr>
        <w:rFonts w:hint="default"/>
        <w:lang w:val="hr-HR" w:eastAsia="en-US" w:bidi="ar-SA"/>
      </w:rPr>
    </w:lvl>
    <w:lvl w:ilvl="7" w:tplc="97A6442E">
      <w:numFmt w:val="bullet"/>
      <w:lvlText w:val="•"/>
      <w:lvlJc w:val="left"/>
      <w:pPr>
        <w:ind w:left="8924" w:hanging="312"/>
      </w:pPr>
      <w:rPr>
        <w:rFonts w:hint="default"/>
        <w:lang w:val="hr-HR" w:eastAsia="en-US" w:bidi="ar-SA"/>
      </w:rPr>
    </w:lvl>
    <w:lvl w:ilvl="8" w:tplc="117633F8">
      <w:numFmt w:val="bullet"/>
      <w:lvlText w:val="•"/>
      <w:lvlJc w:val="left"/>
      <w:pPr>
        <w:ind w:left="9918" w:hanging="312"/>
      </w:pPr>
      <w:rPr>
        <w:rFonts w:hint="default"/>
        <w:lang w:val="hr-HR" w:eastAsia="en-US" w:bidi="ar-SA"/>
      </w:rPr>
    </w:lvl>
  </w:abstractNum>
  <w:abstractNum w:abstractNumId="7" w15:restartNumberingAfterBreak="0">
    <w:nsid w:val="7D737EA7"/>
    <w:multiLevelType w:val="hybridMultilevel"/>
    <w:tmpl w:val="3EC20274"/>
    <w:lvl w:ilvl="0" w:tplc="9E1AD1E4">
      <w:start w:val="1"/>
      <w:numFmt w:val="decimal"/>
      <w:lvlText w:val="%1)"/>
      <w:lvlJc w:val="left"/>
      <w:pPr>
        <w:ind w:left="2280" w:hanging="240"/>
      </w:pPr>
      <w:rPr>
        <w:rFonts w:ascii="Times New Roman" w:eastAsia="Times New Roman" w:hAnsi="Times New Roman" w:cs="Times New Roman" w:hint="default"/>
        <w:w w:val="100"/>
        <w:sz w:val="22"/>
        <w:szCs w:val="22"/>
        <w:lang w:val="hr-HR" w:eastAsia="en-US" w:bidi="ar-SA"/>
      </w:rPr>
    </w:lvl>
    <w:lvl w:ilvl="1" w:tplc="D5662AE8">
      <w:numFmt w:val="bullet"/>
      <w:lvlText w:val="•"/>
      <w:lvlJc w:val="left"/>
      <w:pPr>
        <w:ind w:left="3242" w:hanging="240"/>
      </w:pPr>
      <w:rPr>
        <w:rFonts w:hint="default"/>
        <w:lang w:val="hr-HR" w:eastAsia="en-US" w:bidi="ar-SA"/>
      </w:rPr>
    </w:lvl>
    <w:lvl w:ilvl="2" w:tplc="499E97D2">
      <w:numFmt w:val="bullet"/>
      <w:lvlText w:val="•"/>
      <w:lvlJc w:val="left"/>
      <w:pPr>
        <w:ind w:left="4205" w:hanging="240"/>
      </w:pPr>
      <w:rPr>
        <w:rFonts w:hint="default"/>
        <w:lang w:val="hr-HR" w:eastAsia="en-US" w:bidi="ar-SA"/>
      </w:rPr>
    </w:lvl>
    <w:lvl w:ilvl="3" w:tplc="F99094A0">
      <w:numFmt w:val="bullet"/>
      <w:lvlText w:val="•"/>
      <w:lvlJc w:val="left"/>
      <w:pPr>
        <w:ind w:left="5167" w:hanging="240"/>
      </w:pPr>
      <w:rPr>
        <w:rFonts w:hint="default"/>
        <w:lang w:val="hr-HR" w:eastAsia="en-US" w:bidi="ar-SA"/>
      </w:rPr>
    </w:lvl>
    <w:lvl w:ilvl="4" w:tplc="5C301DDE">
      <w:numFmt w:val="bullet"/>
      <w:lvlText w:val="•"/>
      <w:lvlJc w:val="left"/>
      <w:pPr>
        <w:ind w:left="6130" w:hanging="240"/>
      </w:pPr>
      <w:rPr>
        <w:rFonts w:hint="default"/>
        <w:lang w:val="hr-HR" w:eastAsia="en-US" w:bidi="ar-SA"/>
      </w:rPr>
    </w:lvl>
    <w:lvl w:ilvl="5" w:tplc="0D0AB47E">
      <w:numFmt w:val="bullet"/>
      <w:lvlText w:val="•"/>
      <w:lvlJc w:val="left"/>
      <w:pPr>
        <w:ind w:left="7093" w:hanging="240"/>
      </w:pPr>
      <w:rPr>
        <w:rFonts w:hint="default"/>
        <w:lang w:val="hr-HR" w:eastAsia="en-US" w:bidi="ar-SA"/>
      </w:rPr>
    </w:lvl>
    <w:lvl w:ilvl="6" w:tplc="F578BFDE">
      <w:numFmt w:val="bullet"/>
      <w:lvlText w:val="•"/>
      <w:lvlJc w:val="left"/>
      <w:pPr>
        <w:ind w:left="8055" w:hanging="240"/>
      </w:pPr>
      <w:rPr>
        <w:rFonts w:hint="default"/>
        <w:lang w:val="hr-HR" w:eastAsia="en-US" w:bidi="ar-SA"/>
      </w:rPr>
    </w:lvl>
    <w:lvl w:ilvl="7" w:tplc="545A5080">
      <w:numFmt w:val="bullet"/>
      <w:lvlText w:val="•"/>
      <w:lvlJc w:val="left"/>
      <w:pPr>
        <w:ind w:left="9018" w:hanging="240"/>
      </w:pPr>
      <w:rPr>
        <w:rFonts w:hint="default"/>
        <w:lang w:val="hr-HR" w:eastAsia="en-US" w:bidi="ar-SA"/>
      </w:rPr>
    </w:lvl>
    <w:lvl w:ilvl="8" w:tplc="AA46E90C">
      <w:numFmt w:val="bullet"/>
      <w:lvlText w:val="•"/>
      <w:lvlJc w:val="left"/>
      <w:pPr>
        <w:ind w:left="9981" w:hanging="240"/>
      </w:pPr>
      <w:rPr>
        <w:rFonts w:hint="default"/>
        <w:lang w:val="hr-HR" w:eastAsia="en-US" w:bidi="ar-SA"/>
      </w:rPr>
    </w:lvl>
  </w:abstractNum>
  <w:num w:numId="1">
    <w:abstractNumId w:val="4"/>
  </w:num>
  <w:num w:numId="2">
    <w:abstractNumId w:val="6"/>
  </w:num>
  <w:num w:numId="3">
    <w:abstractNumId w:val="7"/>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D4"/>
    <w:rsid w:val="00022D40"/>
    <w:rsid w:val="00062E07"/>
    <w:rsid w:val="000779CC"/>
    <w:rsid w:val="00096385"/>
    <w:rsid w:val="000A29B4"/>
    <w:rsid w:val="000C32AD"/>
    <w:rsid w:val="000D66E6"/>
    <w:rsid w:val="001479B8"/>
    <w:rsid w:val="00197C83"/>
    <w:rsid w:val="001B7A87"/>
    <w:rsid w:val="001B7D9C"/>
    <w:rsid w:val="001C4824"/>
    <w:rsid w:val="002308F8"/>
    <w:rsid w:val="00235D6F"/>
    <w:rsid w:val="002648A3"/>
    <w:rsid w:val="0028147A"/>
    <w:rsid w:val="002B3299"/>
    <w:rsid w:val="002D16E4"/>
    <w:rsid w:val="00321E07"/>
    <w:rsid w:val="0034469A"/>
    <w:rsid w:val="00375732"/>
    <w:rsid w:val="003D6449"/>
    <w:rsid w:val="003E08AA"/>
    <w:rsid w:val="003E5D02"/>
    <w:rsid w:val="00444882"/>
    <w:rsid w:val="00452228"/>
    <w:rsid w:val="0046207C"/>
    <w:rsid w:val="00462B7C"/>
    <w:rsid w:val="00475652"/>
    <w:rsid w:val="00482E2C"/>
    <w:rsid w:val="00490B23"/>
    <w:rsid w:val="004A0B48"/>
    <w:rsid w:val="004A6D1A"/>
    <w:rsid w:val="0052580A"/>
    <w:rsid w:val="00541FCE"/>
    <w:rsid w:val="0055141B"/>
    <w:rsid w:val="00564140"/>
    <w:rsid w:val="00576F33"/>
    <w:rsid w:val="005802E0"/>
    <w:rsid w:val="005A1FBA"/>
    <w:rsid w:val="005A7F7D"/>
    <w:rsid w:val="005B486E"/>
    <w:rsid w:val="00605FD4"/>
    <w:rsid w:val="0062332E"/>
    <w:rsid w:val="00640831"/>
    <w:rsid w:val="00645F78"/>
    <w:rsid w:val="006A301F"/>
    <w:rsid w:val="006B1BD8"/>
    <w:rsid w:val="006C7B64"/>
    <w:rsid w:val="006D6391"/>
    <w:rsid w:val="006F6FAE"/>
    <w:rsid w:val="006F7112"/>
    <w:rsid w:val="007208E1"/>
    <w:rsid w:val="0073351E"/>
    <w:rsid w:val="0075708D"/>
    <w:rsid w:val="00763400"/>
    <w:rsid w:val="00775AE0"/>
    <w:rsid w:val="00776739"/>
    <w:rsid w:val="00776F50"/>
    <w:rsid w:val="007E1FCA"/>
    <w:rsid w:val="00807855"/>
    <w:rsid w:val="00813C43"/>
    <w:rsid w:val="00842A46"/>
    <w:rsid w:val="008709C2"/>
    <w:rsid w:val="00896CA0"/>
    <w:rsid w:val="008A5953"/>
    <w:rsid w:val="008B27CA"/>
    <w:rsid w:val="008C3ACE"/>
    <w:rsid w:val="008C48F5"/>
    <w:rsid w:val="008D1388"/>
    <w:rsid w:val="008D32F2"/>
    <w:rsid w:val="008D3676"/>
    <w:rsid w:val="008D4917"/>
    <w:rsid w:val="008E619D"/>
    <w:rsid w:val="00903A2C"/>
    <w:rsid w:val="00936A5E"/>
    <w:rsid w:val="0094014D"/>
    <w:rsid w:val="0095271B"/>
    <w:rsid w:val="00977D84"/>
    <w:rsid w:val="009E298B"/>
    <w:rsid w:val="009E38E4"/>
    <w:rsid w:val="009F1420"/>
    <w:rsid w:val="00A21F2D"/>
    <w:rsid w:val="00A25C1F"/>
    <w:rsid w:val="00A613DF"/>
    <w:rsid w:val="00A66DB7"/>
    <w:rsid w:val="00A81540"/>
    <w:rsid w:val="00AA4EB6"/>
    <w:rsid w:val="00AB5DB8"/>
    <w:rsid w:val="00AF2E26"/>
    <w:rsid w:val="00B16F67"/>
    <w:rsid w:val="00B775EE"/>
    <w:rsid w:val="00B900F9"/>
    <w:rsid w:val="00B9224E"/>
    <w:rsid w:val="00BB5E28"/>
    <w:rsid w:val="00BE2C05"/>
    <w:rsid w:val="00BF3642"/>
    <w:rsid w:val="00C341E2"/>
    <w:rsid w:val="00CA2BB5"/>
    <w:rsid w:val="00CB3566"/>
    <w:rsid w:val="00CB4FD5"/>
    <w:rsid w:val="00CC5709"/>
    <w:rsid w:val="00CD504B"/>
    <w:rsid w:val="00CF28C1"/>
    <w:rsid w:val="00D13833"/>
    <w:rsid w:val="00D16872"/>
    <w:rsid w:val="00D27592"/>
    <w:rsid w:val="00D31807"/>
    <w:rsid w:val="00D33C92"/>
    <w:rsid w:val="00D7353C"/>
    <w:rsid w:val="00D75377"/>
    <w:rsid w:val="00D760B9"/>
    <w:rsid w:val="00DB11E8"/>
    <w:rsid w:val="00DC1334"/>
    <w:rsid w:val="00DE524B"/>
    <w:rsid w:val="00E23D6D"/>
    <w:rsid w:val="00E25A8C"/>
    <w:rsid w:val="00E2770E"/>
    <w:rsid w:val="00E2778B"/>
    <w:rsid w:val="00E422B7"/>
    <w:rsid w:val="00E45F49"/>
    <w:rsid w:val="00E46F82"/>
    <w:rsid w:val="00E55E34"/>
    <w:rsid w:val="00E72543"/>
    <w:rsid w:val="00E87137"/>
    <w:rsid w:val="00E87ED8"/>
    <w:rsid w:val="00EB4D3C"/>
    <w:rsid w:val="00ED3D57"/>
    <w:rsid w:val="00ED7A93"/>
    <w:rsid w:val="00EE07F6"/>
    <w:rsid w:val="00EE39F4"/>
    <w:rsid w:val="00EF2178"/>
    <w:rsid w:val="00F0614A"/>
    <w:rsid w:val="00F30980"/>
    <w:rsid w:val="00F37C2E"/>
    <w:rsid w:val="00F42474"/>
    <w:rsid w:val="00F617C7"/>
    <w:rsid w:val="00FD7E6A"/>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1B1B"/>
  <w15:docId w15:val="{566EB3D4-AD15-4E06-899E-22C9E00B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rPr>
  </w:style>
  <w:style w:type="paragraph" w:styleId="Heading1">
    <w:name w:val="heading 1"/>
    <w:basedOn w:val="Normal"/>
    <w:uiPriority w:val="1"/>
    <w:qFormat/>
    <w:pPr>
      <w:spacing w:before="50"/>
      <w:ind w:left="2196" w:right="2471"/>
      <w:jc w:val="center"/>
      <w:outlineLvl w:val="0"/>
    </w:pPr>
    <w:rPr>
      <w:b/>
      <w:bCs/>
      <w:sz w:val="28"/>
      <w:szCs w:val="28"/>
    </w:rPr>
  </w:style>
  <w:style w:type="paragraph" w:styleId="Heading2">
    <w:name w:val="heading 2"/>
    <w:basedOn w:val="Normal"/>
    <w:uiPriority w:val="1"/>
    <w:qFormat/>
    <w:pPr>
      <w:spacing w:before="83"/>
      <w:ind w:left="2196" w:right="2142"/>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9"/>
      <w:ind w:left="2280" w:hanging="2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2A46"/>
    <w:pPr>
      <w:tabs>
        <w:tab w:val="center" w:pos="4513"/>
        <w:tab w:val="right" w:pos="9026"/>
      </w:tabs>
    </w:pPr>
  </w:style>
  <w:style w:type="character" w:customStyle="1" w:styleId="HeaderChar">
    <w:name w:val="Header Char"/>
    <w:basedOn w:val="DefaultParagraphFont"/>
    <w:link w:val="Header"/>
    <w:uiPriority w:val="99"/>
    <w:rsid w:val="00842A46"/>
    <w:rPr>
      <w:rFonts w:ascii="Times New Roman" w:eastAsia="Times New Roman" w:hAnsi="Times New Roman" w:cs="Times New Roman"/>
      <w:lang w:val="hr-HR"/>
    </w:rPr>
  </w:style>
  <w:style w:type="paragraph" w:styleId="Footer">
    <w:name w:val="footer"/>
    <w:basedOn w:val="Normal"/>
    <w:link w:val="FooterChar"/>
    <w:uiPriority w:val="99"/>
    <w:unhideWhenUsed/>
    <w:rsid w:val="00842A46"/>
    <w:pPr>
      <w:tabs>
        <w:tab w:val="center" w:pos="4513"/>
        <w:tab w:val="right" w:pos="9026"/>
      </w:tabs>
    </w:pPr>
  </w:style>
  <w:style w:type="character" w:customStyle="1" w:styleId="FooterChar">
    <w:name w:val="Footer Char"/>
    <w:basedOn w:val="DefaultParagraphFont"/>
    <w:link w:val="Footer"/>
    <w:uiPriority w:val="99"/>
    <w:rsid w:val="00842A46"/>
    <w:rPr>
      <w:rFonts w:ascii="Times New Roman" w:eastAsia="Times New Roman" w:hAnsi="Times New Roman" w:cs="Times New Roman"/>
      <w:lang w:val="hr-HR"/>
    </w:rPr>
  </w:style>
  <w:style w:type="paragraph" w:styleId="BalloonText">
    <w:name w:val="Balloon Text"/>
    <w:basedOn w:val="Normal"/>
    <w:link w:val="BalloonTextChar"/>
    <w:uiPriority w:val="99"/>
    <w:semiHidden/>
    <w:unhideWhenUsed/>
    <w:rsid w:val="00E23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6D"/>
    <w:rPr>
      <w:rFonts w:ascii="Segoe UI" w:eastAsia="Times New Roman" w:hAnsi="Segoe UI" w:cs="Segoe UI"/>
      <w:sz w:val="18"/>
      <w:szCs w:val="18"/>
      <w:lang w:val="hr-HR"/>
    </w:rPr>
  </w:style>
  <w:style w:type="paragraph" w:styleId="Revision">
    <w:name w:val="Revision"/>
    <w:hidden/>
    <w:uiPriority w:val="99"/>
    <w:semiHidden/>
    <w:rsid w:val="0046207C"/>
    <w:pPr>
      <w:widowControl/>
      <w:autoSpaceDE/>
      <w:autoSpaceDN/>
    </w:pPr>
    <w:rPr>
      <w:rFonts w:ascii="Times New Roman" w:eastAsia="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4E10-06D5-4856-965F-DE5AF7EC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dc:creator>
  <cp:lastModifiedBy>MPNTR</cp:lastModifiedBy>
  <cp:revision>14</cp:revision>
  <dcterms:created xsi:type="dcterms:W3CDTF">2022-05-02T15:57:00Z</dcterms:created>
  <dcterms:modified xsi:type="dcterms:W3CDTF">2022-05-05T08:14:00Z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Microsoft® Word for Microsoft 365</vt:lpwstr>
  </property>
  <property fmtid="{D5CDD505-2E9C-101B-9397-08002B2CF9AE}" pid="4" name="LastSaved">
    <vt:filetime>2021-06-19T00:00:00Z</vt:filetime>
  </property>
</Properties>
</file>